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FF7" w:rsidRPr="008628BD" w:rsidRDefault="008D6FF7" w:rsidP="008D6FF7">
      <w:pPr>
        <w:suppressAutoHyphens/>
        <w:autoSpaceDN w:val="0"/>
        <w:spacing w:after="160" w:line="259" w:lineRule="auto"/>
        <w:jc w:val="center"/>
        <w:textAlignment w:val="baseline"/>
        <w:rPr>
          <w:rFonts w:ascii="Arial" w:hAnsi="Arial" w:cs="Arial"/>
          <w:b/>
          <w:sz w:val="22"/>
          <w:szCs w:val="22"/>
          <w:lang w:val="pt-BR"/>
        </w:rPr>
      </w:pPr>
      <w:r w:rsidRPr="008628BD">
        <w:rPr>
          <w:rFonts w:ascii="Arial" w:hAnsi="Arial" w:cs="Arial"/>
          <w:b/>
          <w:sz w:val="22"/>
          <w:szCs w:val="22"/>
          <w:lang w:val="pt-BR"/>
        </w:rPr>
        <w:t>Anexo VIII</w:t>
      </w:r>
    </w:p>
    <w:p w:rsidR="008D6FF7" w:rsidRPr="008628BD" w:rsidRDefault="008D6FF7" w:rsidP="008D6FF7">
      <w:pPr>
        <w:suppressAutoHyphens/>
        <w:autoSpaceDN w:val="0"/>
        <w:spacing w:before="240" w:after="240"/>
        <w:jc w:val="center"/>
        <w:textAlignment w:val="baseline"/>
        <w:rPr>
          <w:rFonts w:ascii="Arial" w:hAnsi="Arial" w:cs="Arial"/>
          <w:b/>
          <w:sz w:val="22"/>
          <w:szCs w:val="22"/>
          <w:lang w:val="pt-BR"/>
        </w:rPr>
      </w:pPr>
      <w:proofErr w:type="spellStart"/>
      <w:r w:rsidRPr="008628BD">
        <w:rPr>
          <w:rFonts w:ascii="Arial" w:hAnsi="Arial" w:cs="Arial"/>
          <w:b/>
          <w:sz w:val="22"/>
          <w:szCs w:val="22"/>
          <w:lang w:val="pt-BR"/>
        </w:rPr>
        <w:t>Procedim</w:t>
      </w:r>
      <w:r>
        <w:rPr>
          <w:rFonts w:ascii="Arial" w:hAnsi="Arial" w:cs="Arial"/>
          <w:b/>
          <w:sz w:val="22"/>
          <w:szCs w:val="22"/>
          <w:lang w:val="pt-BR"/>
        </w:rPr>
        <w:t>i</w:t>
      </w:r>
      <w:r w:rsidRPr="008628BD">
        <w:rPr>
          <w:rFonts w:ascii="Arial" w:hAnsi="Arial" w:cs="Arial"/>
          <w:b/>
          <w:sz w:val="22"/>
          <w:szCs w:val="22"/>
          <w:lang w:val="pt-BR"/>
        </w:rPr>
        <w:t>ento</w:t>
      </w:r>
      <w:proofErr w:type="spellEnd"/>
      <w:r w:rsidRPr="008628BD">
        <w:rPr>
          <w:rFonts w:ascii="Arial" w:hAnsi="Arial" w:cs="Arial"/>
          <w:b/>
          <w:sz w:val="22"/>
          <w:szCs w:val="22"/>
          <w:lang w:val="pt-BR"/>
        </w:rPr>
        <w:t xml:space="preserve"> de </w:t>
      </w:r>
      <w:proofErr w:type="spellStart"/>
      <w:r w:rsidRPr="008628BD">
        <w:rPr>
          <w:rFonts w:ascii="Arial" w:hAnsi="Arial" w:cs="Arial"/>
          <w:b/>
          <w:sz w:val="22"/>
          <w:szCs w:val="22"/>
          <w:lang w:val="pt-BR"/>
        </w:rPr>
        <w:t>auditoría</w:t>
      </w:r>
      <w:proofErr w:type="spellEnd"/>
    </w:p>
    <w:p w:rsidR="008D6FF7" w:rsidRPr="008628BD" w:rsidRDefault="008D6FF7" w:rsidP="008D6FF7">
      <w:pPr>
        <w:suppressAutoHyphens/>
        <w:autoSpaceDN w:val="0"/>
        <w:spacing w:before="240" w:after="240"/>
        <w:ind w:firstLine="284"/>
        <w:jc w:val="both"/>
        <w:textAlignment w:val="baseline"/>
        <w:rPr>
          <w:rFonts w:ascii="Arial" w:hAnsi="Arial" w:cs="Arial"/>
          <w:sz w:val="22"/>
          <w:szCs w:val="22"/>
        </w:rPr>
      </w:pPr>
      <w:r w:rsidRPr="008628BD">
        <w:rPr>
          <w:rFonts w:ascii="Arial" w:hAnsi="Arial" w:cs="Arial"/>
          <w:sz w:val="22"/>
          <w:szCs w:val="22"/>
        </w:rPr>
        <w:t>Se establecen los siguientes procedimientos a aplicar por el auditor o auditores de cuentas para la elaboración del informe de auditoría de revisión de cuentas justificativas:</w:t>
      </w:r>
    </w:p>
    <w:p w:rsidR="008D6FF7" w:rsidRPr="008628BD" w:rsidRDefault="008D6FF7" w:rsidP="008D6FF7">
      <w:pPr>
        <w:numPr>
          <w:ilvl w:val="3"/>
          <w:numId w:val="3"/>
        </w:numPr>
        <w:suppressAutoHyphens/>
        <w:autoSpaceDN w:val="0"/>
        <w:spacing w:after="120"/>
        <w:ind w:left="567" w:hanging="283"/>
        <w:jc w:val="both"/>
        <w:textAlignment w:val="baseline"/>
        <w:rPr>
          <w:rFonts w:ascii="Arial" w:hAnsi="Arial" w:cs="Arial"/>
          <w:sz w:val="22"/>
          <w:szCs w:val="22"/>
        </w:rPr>
      </w:pPr>
      <w:r w:rsidRPr="008628BD">
        <w:rPr>
          <w:rFonts w:ascii="Arial" w:hAnsi="Arial" w:cs="Arial"/>
          <w:sz w:val="22"/>
          <w:szCs w:val="22"/>
        </w:rPr>
        <w:t>Para la justificación de ayudas en el proyecto contemplado en el presente real decreto, el beneficiario de la subvención deberá remitir, entre otros documentos, un informe de auditoría de revisión de cuentas justificativas a la D</w:t>
      </w:r>
      <w:r w:rsidR="008C02CA">
        <w:rPr>
          <w:rFonts w:ascii="Arial" w:hAnsi="Arial" w:cs="Arial"/>
          <w:sz w:val="22"/>
          <w:szCs w:val="22"/>
        </w:rPr>
        <w:t xml:space="preserve">irección General de </w:t>
      </w:r>
      <w:r w:rsidR="00C52CB2">
        <w:rPr>
          <w:rFonts w:ascii="Arial" w:hAnsi="Arial" w:cs="Arial"/>
          <w:sz w:val="22"/>
          <w:szCs w:val="22"/>
        </w:rPr>
        <w:t>Programas Industriales</w:t>
      </w:r>
      <w:r w:rsidR="008C02CA">
        <w:rPr>
          <w:rFonts w:ascii="Arial" w:hAnsi="Arial" w:cs="Arial"/>
          <w:sz w:val="22"/>
          <w:szCs w:val="22"/>
        </w:rPr>
        <w:t>.</w:t>
      </w:r>
      <w:r w:rsidRPr="008628BD">
        <w:rPr>
          <w:rFonts w:ascii="Arial" w:hAnsi="Arial" w:cs="Arial"/>
          <w:sz w:val="22"/>
          <w:szCs w:val="22"/>
        </w:rPr>
        <w:t xml:space="preserve"> </w:t>
      </w:r>
    </w:p>
    <w:p w:rsidR="008D6FF7" w:rsidRPr="008628BD" w:rsidRDefault="008D6FF7" w:rsidP="008D6FF7">
      <w:pPr>
        <w:numPr>
          <w:ilvl w:val="3"/>
          <w:numId w:val="3"/>
        </w:numPr>
        <w:suppressAutoHyphens/>
        <w:autoSpaceDN w:val="0"/>
        <w:spacing w:after="120"/>
        <w:ind w:left="567" w:hanging="283"/>
        <w:jc w:val="both"/>
        <w:textAlignment w:val="baseline"/>
        <w:rPr>
          <w:rFonts w:ascii="Arial" w:hAnsi="Arial" w:cs="Arial"/>
          <w:sz w:val="22"/>
          <w:szCs w:val="22"/>
        </w:rPr>
      </w:pPr>
      <w:r w:rsidRPr="008628BD">
        <w:rPr>
          <w:rFonts w:ascii="Arial" w:hAnsi="Arial" w:cs="Arial"/>
          <w:sz w:val="22"/>
          <w:szCs w:val="22"/>
        </w:rPr>
        <w:t>Ese informe de auditoría de revisión de cuenta justificativa deberá ser realizado por un auditor de cuentas registrado en el Registro Oficial de Auditores de Cuentas dependiente del Instituto de Contabilidad y Auditoría de Cuentas (ICAC).</w:t>
      </w:r>
    </w:p>
    <w:p w:rsidR="008D6FF7" w:rsidRPr="008628BD" w:rsidRDefault="008D6FF7" w:rsidP="008D6FF7">
      <w:pPr>
        <w:numPr>
          <w:ilvl w:val="3"/>
          <w:numId w:val="3"/>
        </w:numPr>
        <w:suppressAutoHyphens/>
        <w:autoSpaceDN w:val="0"/>
        <w:spacing w:after="120"/>
        <w:ind w:left="567" w:hanging="283"/>
        <w:jc w:val="both"/>
        <w:textAlignment w:val="baseline"/>
        <w:rPr>
          <w:rFonts w:ascii="Arial" w:hAnsi="Arial" w:cs="Arial"/>
          <w:sz w:val="22"/>
          <w:szCs w:val="22"/>
        </w:rPr>
      </w:pPr>
      <w:r w:rsidRPr="008628BD">
        <w:rPr>
          <w:rFonts w:ascii="Arial" w:hAnsi="Arial" w:cs="Arial"/>
          <w:sz w:val="22"/>
          <w:szCs w:val="22"/>
        </w:rPr>
        <w:t xml:space="preserve">El informe de auditoría de revisión de cuenta justificativa será firmado y sellado en todas sus páginas por el auditor o auditores de cuentas  a todos los efectos, con indicación de la fecha de emisión, con visado y visto bueno de la documentación y anejos que formen parte del mismo, y según el modelo de informe de revisión de cuenta justificativa que se adjunta a continuación, y que ha sido redactado con base en el que incluye la Orden EHA/1434/2007, de 17 de mayo, por la que se aprueba la norma de actuación de los auditores de cuentas en la realización de los trabajos de revisión de cuentas justificativas de subvenciones en el ámbito del sector público estatal, previstos en el artículo 74 del Reglamento de la Ley 38/2003, de 17 de noviembre. </w:t>
      </w:r>
    </w:p>
    <w:p w:rsidR="008D6FF7" w:rsidRPr="008628BD" w:rsidRDefault="008D6FF7" w:rsidP="008D6FF7">
      <w:pPr>
        <w:numPr>
          <w:ilvl w:val="3"/>
          <w:numId w:val="3"/>
        </w:numPr>
        <w:suppressAutoHyphens/>
        <w:autoSpaceDN w:val="0"/>
        <w:spacing w:after="120"/>
        <w:ind w:left="567" w:hanging="283"/>
        <w:jc w:val="both"/>
        <w:textAlignment w:val="baseline"/>
        <w:rPr>
          <w:rFonts w:ascii="Arial" w:hAnsi="Arial" w:cs="Arial"/>
          <w:sz w:val="22"/>
          <w:szCs w:val="22"/>
        </w:rPr>
      </w:pPr>
      <w:r w:rsidRPr="008628BD">
        <w:rPr>
          <w:rFonts w:ascii="Arial" w:hAnsi="Arial" w:cs="Arial"/>
          <w:sz w:val="22"/>
          <w:szCs w:val="22"/>
        </w:rPr>
        <w:t>La Orden EHA/1434/2007, de 17 de mayo, será de aplicación en todo lo que no quede regulado por el presente real decreto.</w:t>
      </w:r>
    </w:p>
    <w:p w:rsidR="008D6FF7" w:rsidRPr="008628BD" w:rsidRDefault="008D6FF7" w:rsidP="008D6FF7">
      <w:pPr>
        <w:numPr>
          <w:ilvl w:val="3"/>
          <w:numId w:val="3"/>
        </w:numPr>
        <w:suppressAutoHyphens/>
        <w:autoSpaceDN w:val="0"/>
        <w:spacing w:after="120"/>
        <w:ind w:left="567" w:hanging="283"/>
        <w:jc w:val="both"/>
        <w:textAlignment w:val="baseline"/>
        <w:rPr>
          <w:rFonts w:ascii="Arial" w:hAnsi="Arial" w:cs="Arial"/>
          <w:sz w:val="22"/>
          <w:szCs w:val="22"/>
        </w:rPr>
      </w:pPr>
      <w:r w:rsidRPr="008628BD">
        <w:rPr>
          <w:rFonts w:ascii="Arial" w:hAnsi="Arial" w:cs="Arial"/>
          <w:sz w:val="22"/>
          <w:szCs w:val="22"/>
        </w:rPr>
        <w:t>Salvo que se indique expresamente lo contrario en una resoluci</w:t>
      </w:r>
      <w:r w:rsidR="008C02CA">
        <w:rPr>
          <w:rFonts w:ascii="Arial" w:hAnsi="Arial" w:cs="Arial"/>
          <w:sz w:val="22"/>
          <w:szCs w:val="22"/>
        </w:rPr>
        <w:t xml:space="preserve">ón del Ministerio de Industria </w:t>
      </w:r>
      <w:r w:rsidRPr="008628BD">
        <w:rPr>
          <w:rFonts w:ascii="Arial" w:hAnsi="Arial" w:cs="Arial"/>
          <w:sz w:val="22"/>
          <w:szCs w:val="22"/>
        </w:rPr>
        <w:t xml:space="preserve">y Turismo, no es obligatorio que el auditor que realice la comprobación de la cuenta justificativa de una subvención sea el mismo que el que realice la auditoría de las cuentas anuales de la empresa. </w:t>
      </w:r>
    </w:p>
    <w:p w:rsidR="008D6FF7" w:rsidRPr="008628BD" w:rsidRDefault="008D6FF7" w:rsidP="008D6FF7">
      <w:pPr>
        <w:numPr>
          <w:ilvl w:val="3"/>
          <w:numId w:val="3"/>
        </w:numPr>
        <w:suppressAutoHyphens/>
        <w:autoSpaceDN w:val="0"/>
        <w:spacing w:after="120"/>
        <w:ind w:left="567" w:hanging="283"/>
        <w:jc w:val="both"/>
        <w:textAlignment w:val="baseline"/>
        <w:rPr>
          <w:rFonts w:ascii="Arial" w:hAnsi="Arial" w:cs="Arial"/>
          <w:sz w:val="22"/>
          <w:szCs w:val="22"/>
        </w:rPr>
      </w:pPr>
      <w:r w:rsidRPr="008628BD">
        <w:rPr>
          <w:rFonts w:ascii="Arial" w:hAnsi="Arial" w:cs="Arial"/>
          <w:sz w:val="22"/>
          <w:szCs w:val="22"/>
        </w:rPr>
        <w:t>El auditor y el personal a su servicio estarán obligados a mantener el secreto de cuanta información conozcan en el ejercicio de su revisión, en los términos previstos en la normativa vigente en materia de auditoría de revisión de cuenta justificativa.</w:t>
      </w:r>
    </w:p>
    <w:p w:rsidR="008D6FF7" w:rsidRPr="008628BD" w:rsidRDefault="008D6FF7" w:rsidP="008D6FF7">
      <w:pPr>
        <w:suppressAutoHyphens/>
        <w:autoSpaceDN w:val="0"/>
        <w:spacing w:before="240" w:after="240"/>
        <w:jc w:val="both"/>
        <w:textAlignment w:val="baseline"/>
        <w:rPr>
          <w:rFonts w:ascii="Arial" w:hAnsi="Arial" w:cs="Arial"/>
          <w:sz w:val="22"/>
          <w:szCs w:val="22"/>
        </w:rPr>
      </w:pPr>
      <w:r w:rsidRPr="008628BD">
        <w:rPr>
          <w:rFonts w:ascii="Arial" w:hAnsi="Arial" w:cs="Arial"/>
          <w:sz w:val="22"/>
          <w:szCs w:val="22"/>
        </w:rPr>
        <w:t>Tendrán acceso en todo caso, a la documentación del auditor referente a la revisión realizada:</w:t>
      </w:r>
    </w:p>
    <w:p w:rsidR="008D6FF7" w:rsidRPr="008C02CA" w:rsidRDefault="008D6FF7" w:rsidP="00C52CB2">
      <w:pPr>
        <w:pStyle w:val="Prrafodelista"/>
        <w:numPr>
          <w:ilvl w:val="0"/>
          <w:numId w:val="5"/>
        </w:numPr>
        <w:suppressAutoHyphens/>
        <w:autoSpaceDN w:val="0"/>
        <w:spacing w:after="120"/>
        <w:jc w:val="both"/>
        <w:textAlignment w:val="baseline"/>
        <w:rPr>
          <w:rFonts w:ascii="Arial" w:hAnsi="Arial" w:cs="Arial"/>
          <w:sz w:val="22"/>
          <w:szCs w:val="22"/>
        </w:rPr>
      </w:pPr>
      <w:r w:rsidRPr="008C02CA">
        <w:rPr>
          <w:rFonts w:ascii="Arial" w:hAnsi="Arial" w:cs="Arial"/>
          <w:sz w:val="22"/>
          <w:szCs w:val="22"/>
        </w:rPr>
        <w:t xml:space="preserve">La </w:t>
      </w:r>
      <w:r w:rsidR="00C52CB2">
        <w:rPr>
          <w:rFonts w:ascii="Arial" w:hAnsi="Arial" w:cs="Arial"/>
          <w:sz w:val="22"/>
          <w:szCs w:val="22"/>
        </w:rPr>
        <w:t>Dirección General de Programas Industriales</w:t>
      </w:r>
      <w:r w:rsidRPr="008C02CA">
        <w:rPr>
          <w:rFonts w:ascii="Arial" w:hAnsi="Arial" w:cs="Arial"/>
          <w:sz w:val="22"/>
          <w:szCs w:val="22"/>
        </w:rPr>
        <w:t xml:space="preserve">, la Intervención General de la Administración del Estado y demás organismos que tengan atribuidas competencias de control financiero en el ámbito de la </w:t>
      </w:r>
      <w:r w:rsidR="00C52CB2" w:rsidRPr="00C52CB2">
        <w:rPr>
          <w:rFonts w:ascii="Arial" w:hAnsi="Arial" w:cs="Arial"/>
          <w:sz w:val="22"/>
          <w:szCs w:val="22"/>
        </w:rPr>
        <w:t>Dirección General de Programas Industriales</w:t>
      </w:r>
      <w:r w:rsidRPr="008C02CA">
        <w:rPr>
          <w:rFonts w:ascii="Arial" w:hAnsi="Arial" w:cs="Arial"/>
          <w:sz w:val="22"/>
          <w:szCs w:val="22"/>
        </w:rPr>
        <w:t>.</w:t>
      </w:r>
    </w:p>
    <w:p w:rsidR="008D6FF7" w:rsidRPr="008628BD" w:rsidRDefault="008D6FF7" w:rsidP="008D6FF7">
      <w:pPr>
        <w:suppressAutoHyphens/>
        <w:autoSpaceDN w:val="0"/>
        <w:spacing w:after="240"/>
        <w:ind w:firstLine="284"/>
        <w:jc w:val="both"/>
        <w:textAlignment w:val="baseline"/>
        <w:rPr>
          <w:rFonts w:ascii="Arial" w:hAnsi="Arial" w:cs="Arial"/>
          <w:sz w:val="22"/>
          <w:szCs w:val="22"/>
        </w:rPr>
      </w:pPr>
      <w:r w:rsidRPr="008628BD">
        <w:rPr>
          <w:rFonts w:ascii="Arial" w:hAnsi="Arial" w:cs="Arial"/>
          <w:sz w:val="22"/>
          <w:szCs w:val="22"/>
        </w:rPr>
        <w:t>b) Quienes estén autorizados por ley o resulten designados por resolución judicial.</w:t>
      </w:r>
    </w:p>
    <w:p w:rsidR="008D6FF7" w:rsidRPr="008628BD" w:rsidRDefault="008D6FF7" w:rsidP="008D6FF7">
      <w:pPr>
        <w:suppressAutoHyphens/>
        <w:autoSpaceDN w:val="0"/>
        <w:spacing w:before="240" w:after="240"/>
        <w:jc w:val="center"/>
        <w:textAlignment w:val="baseline"/>
        <w:rPr>
          <w:rFonts w:ascii="Arial" w:hAnsi="Arial" w:cs="Arial"/>
          <w:b/>
          <w:sz w:val="22"/>
          <w:szCs w:val="22"/>
        </w:rPr>
      </w:pPr>
      <w:r w:rsidRPr="008628BD">
        <w:rPr>
          <w:rFonts w:ascii="Arial" w:hAnsi="Arial" w:cs="Arial"/>
          <w:sz w:val="22"/>
          <w:szCs w:val="22"/>
        </w:rPr>
        <w:br w:type="page"/>
      </w:r>
      <w:r w:rsidRPr="008628BD">
        <w:rPr>
          <w:rFonts w:ascii="Arial" w:hAnsi="Arial" w:cs="Arial"/>
          <w:b/>
          <w:sz w:val="22"/>
          <w:szCs w:val="22"/>
        </w:rPr>
        <w:lastRenderedPageBreak/>
        <w:t>Modelo de informe de revisión de cuenta justificativa</w:t>
      </w:r>
    </w:p>
    <w:p w:rsidR="008D6FF7" w:rsidRPr="008628BD" w:rsidRDefault="008D6FF7" w:rsidP="008D6FF7">
      <w:pPr>
        <w:suppressAutoHyphens/>
        <w:autoSpaceDN w:val="0"/>
        <w:spacing w:before="240" w:after="240"/>
        <w:jc w:val="both"/>
        <w:textAlignment w:val="baseline"/>
        <w:rPr>
          <w:rFonts w:ascii="Arial" w:hAnsi="Arial" w:cs="Arial"/>
          <w:sz w:val="22"/>
          <w:szCs w:val="22"/>
        </w:rPr>
      </w:pPr>
      <w:r w:rsidRPr="008628BD">
        <w:rPr>
          <w:rFonts w:ascii="Arial" w:hAnsi="Arial" w:cs="Arial"/>
          <w:sz w:val="22"/>
          <w:szCs w:val="22"/>
        </w:rPr>
        <w:t xml:space="preserve">A la atención de la </w:t>
      </w:r>
      <w:r w:rsidR="008C02CA" w:rsidRPr="008C02CA">
        <w:rPr>
          <w:rFonts w:ascii="Arial" w:hAnsi="Arial" w:cs="Arial"/>
          <w:sz w:val="22"/>
          <w:szCs w:val="22"/>
        </w:rPr>
        <w:t>Dirección General de Estrategia Industrial y de la Pequeña y Mediana Empresa</w:t>
      </w:r>
      <w:r w:rsidR="008C02CA">
        <w:rPr>
          <w:rFonts w:ascii="Arial" w:hAnsi="Arial" w:cs="Arial"/>
          <w:sz w:val="22"/>
          <w:szCs w:val="22"/>
        </w:rPr>
        <w:t xml:space="preserve">: </w:t>
      </w:r>
    </w:p>
    <w:p w:rsidR="008D6FF7" w:rsidRPr="008628BD" w:rsidRDefault="008D6FF7" w:rsidP="008D6FF7">
      <w:pPr>
        <w:suppressAutoHyphens/>
        <w:autoSpaceDN w:val="0"/>
        <w:spacing w:before="240" w:after="240"/>
        <w:jc w:val="both"/>
        <w:textAlignment w:val="baseline"/>
        <w:rPr>
          <w:rFonts w:ascii="Arial" w:hAnsi="Arial" w:cs="Arial"/>
          <w:sz w:val="22"/>
          <w:szCs w:val="22"/>
        </w:rPr>
      </w:pPr>
      <w:r w:rsidRPr="008628BD">
        <w:rPr>
          <w:rFonts w:ascii="Arial" w:hAnsi="Arial" w:cs="Arial"/>
          <w:sz w:val="22"/>
          <w:szCs w:val="22"/>
        </w:rPr>
        <w:t xml:space="preserve">1. A los fines previstos en el artículo 74 del Reglamento de la Ley 38/2003, de 17 de noviembre, he/hemos sido designado/s por </w:t>
      </w:r>
      <w:r w:rsidR="008C02CA">
        <w:rPr>
          <w:rFonts w:ascii="Arial" w:hAnsi="Arial" w:cs="Arial"/>
          <w:sz w:val="22"/>
          <w:szCs w:val="22"/>
        </w:rPr>
        <w:t xml:space="preserve">Cobra </w:t>
      </w:r>
      <w:proofErr w:type="spellStart"/>
      <w:r w:rsidR="008C02CA">
        <w:rPr>
          <w:rFonts w:ascii="Arial" w:hAnsi="Arial" w:cs="Arial"/>
          <w:sz w:val="22"/>
          <w:szCs w:val="22"/>
        </w:rPr>
        <w:t>Solutions</w:t>
      </w:r>
      <w:proofErr w:type="spellEnd"/>
      <w:r w:rsidR="008C02CA">
        <w:rPr>
          <w:rFonts w:ascii="Arial" w:hAnsi="Arial" w:cs="Arial"/>
          <w:sz w:val="22"/>
          <w:szCs w:val="22"/>
        </w:rPr>
        <w:t xml:space="preserve"> S.L.U.</w:t>
      </w:r>
      <w:r w:rsidRPr="008628BD">
        <w:rPr>
          <w:rFonts w:ascii="Arial" w:hAnsi="Arial" w:cs="Arial"/>
          <w:sz w:val="22"/>
          <w:szCs w:val="22"/>
        </w:rPr>
        <w:t xml:space="preserve"> para la revisión de la cuenta justificativa de la ayuda otorgada mediante Resolución del «</w:t>
      </w:r>
      <w:r w:rsidRPr="008628BD">
        <w:rPr>
          <w:rFonts w:ascii="Arial" w:hAnsi="Arial" w:cs="Arial"/>
          <w:b/>
          <w:sz w:val="22"/>
          <w:szCs w:val="22"/>
        </w:rPr>
        <w:t>……………………………</w:t>
      </w:r>
      <w:r w:rsidRPr="008628BD">
        <w:rPr>
          <w:rFonts w:ascii="Arial" w:hAnsi="Arial" w:cs="Arial"/>
          <w:sz w:val="22"/>
          <w:szCs w:val="22"/>
        </w:rPr>
        <w:t xml:space="preserve">» (debe citarse el </w:t>
      </w:r>
      <w:r w:rsidRPr="008628BD">
        <w:rPr>
          <w:rFonts w:ascii="Arial" w:hAnsi="Arial" w:cs="Arial"/>
          <w:b/>
          <w:sz w:val="22"/>
          <w:szCs w:val="22"/>
        </w:rPr>
        <w:t>ÓRGANO ADMINISTRATIVO</w:t>
      </w:r>
      <w:r w:rsidRPr="008628BD">
        <w:rPr>
          <w:rFonts w:ascii="Arial" w:hAnsi="Arial" w:cs="Arial"/>
          <w:sz w:val="22"/>
          <w:szCs w:val="22"/>
        </w:rPr>
        <w:t xml:space="preserve"> que realizó la concesión), de fecha </w:t>
      </w:r>
      <w:r w:rsidRPr="008628BD">
        <w:rPr>
          <w:rFonts w:ascii="Arial" w:hAnsi="Arial" w:cs="Arial"/>
          <w:b/>
          <w:sz w:val="22"/>
          <w:szCs w:val="22"/>
        </w:rPr>
        <w:t>……………………</w:t>
      </w:r>
      <w:proofErr w:type="gramStart"/>
      <w:r w:rsidRPr="008628BD">
        <w:rPr>
          <w:rFonts w:ascii="Arial" w:hAnsi="Arial" w:cs="Arial"/>
          <w:b/>
          <w:sz w:val="22"/>
          <w:szCs w:val="22"/>
        </w:rPr>
        <w:t>…….</w:t>
      </w:r>
      <w:proofErr w:type="gramEnd"/>
      <w:r w:rsidRPr="008628BD">
        <w:rPr>
          <w:rFonts w:ascii="Arial" w:hAnsi="Arial" w:cs="Arial"/>
          <w:b/>
          <w:sz w:val="22"/>
          <w:szCs w:val="22"/>
        </w:rPr>
        <w:t>,</w:t>
      </w:r>
      <w:r w:rsidRPr="008628BD">
        <w:rPr>
          <w:rFonts w:ascii="Arial" w:hAnsi="Arial" w:cs="Arial"/>
          <w:sz w:val="22"/>
          <w:szCs w:val="22"/>
        </w:rPr>
        <w:t xml:space="preserve"> a la empresa </w:t>
      </w:r>
      <w:r w:rsidRPr="008628BD">
        <w:rPr>
          <w:rFonts w:ascii="Arial" w:hAnsi="Arial" w:cs="Arial"/>
          <w:b/>
          <w:sz w:val="22"/>
          <w:szCs w:val="22"/>
        </w:rPr>
        <w:t>BENEFICIARIA</w:t>
      </w:r>
      <w:r w:rsidRPr="008628BD">
        <w:rPr>
          <w:rFonts w:ascii="Arial" w:hAnsi="Arial" w:cs="Arial"/>
          <w:sz w:val="22"/>
          <w:szCs w:val="22"/>
        </w:rPr>
        <w:t xml:space="preserve"> correspondiente al proyecto «</w:t>
      </w:r>
      <w:r w:rsidR="008C02CA">
        <w:rPr>
          <w:rFonts w:ascii="Arial" w:hAnsi="Arial" w:cs="Arial"/>
          <w:b/>
          <w:sz w:val="22"/>
          <w:szCs w:val="22"/>
        </w:rPr>
        <w:t>Green Cobra</w:t>
      </w:r>
      <w:r w:rsidRPr="008628BD">
        <w:rPr>
          <w:rFonts w:ascii="Arial" w:hAnsi="Arial" w:cs="Arial"/>
          <w:sz w:val="22"/>
          <w:szCs w:val="22"/>
        </w:rPr>
        <w:t>».</w:t>
      </w:r>
    </w:p>
    <w:p w:rsidR="008D6FF7" w:rsidRPr="008628BD" w:rsidRDefault="008D6FF7" w:rsidP="008D6FF7">
      <w:pPr>
        <w:suppressAutoHyphens/>
        <w:autoSpaceDN w:val="0"/>
        <w:spacing w:before="240" w:after="240"/>
        <w:jc w:val="both"/>
        <w:textAlignment w:val="baseline"/>
        <w:rPr>
          <w:rFonts w:ascii="Arial" w:hAnsi="Arial" w:cs="Arial"/>
          <w:sz w:val="22"/>
          <w:szCs w:val="22"/>
        </w:rPr>
      </w:pPr>
      <w:r w:rsidRPr="008628BD">
        <w:rPr>
          <w:rFonts w:ascii="Arial" w:hAnsi="Arial" w:cs="Arial"/>
          <w:sz w:val="22"/>
          <w:szCs w:val="22"/>
        </w:rPr>
        <w:t xml:space="preserve">Una copia de la cuenta justificativa de la subvención, sellada por nosotros a todos los efectos, se acompaña en el </w:t>
      </w:r>
      <w:r w:rsidRPr="008628BD">
        <w:rPr>
          <w:rFonts w:ascii="Arial" w:hAnsi="Arial" w:cs="Arial"/>
          <w:b/>
          <w:sz w:val="22"/>
          <w:szCs w:val="22"/>
        </w:rPr>
        <w:t xml:space="preserve">ANEXO </w:t>
      </w:r>
      <w:r w:rsidRPr="008628BD">
        <w:rPr>
          <w:rFonts w:ascii="Arial" w:hAnsi="Arial" w:cs="Arial"/>
          <w:sz w:val="22"/>
          <w:szCs w:val="22"/>
        </w:rPr>
        <w:t>como</w:t>
      </w:r>
      <w:r w:rsidRPr="008628BD">
        <w:rPr>
          <w:rFonts w:ascii="Arial" w:hAnsi="Arial" w:cs="Arial"/>
          <w:b/>
          <w:sz w:val="22"/>
          <w:szCs w:val="22"/>
        </w:rPr>
        <w:t xml:space="preserve"> Docume</w:t>
      </w:r>
      <w:bookmarkStart w:id="0" w:name="_GoBack"/>
      <w:bookmarkEnd w:id="0"/>
      <w:r w:rsidRPr="008628BD">
        <w:rPr>
          <w:rFonts w:ascii="Arial" w:hAnsi="Arial" w:cs="Arial"/>
          <w:b/>
          <w:sz w:val="22"/>
          <w:szCs w:val="22"/>
        </w:rPr>
        <w:t>nto A</w:t>
      </w:r>
      <w:r w:rsidRPr="008628BD">
        <w:rPr>
          <w:rFonts w:ascii="Arial" w:hAnsi="Arial" w:cs="Arial"/>
          <w:sz w:val="22"/>
          <w:szCs w:val="22"/>
        </w:rPr>
        <w:t xml:space="preserve"> al presente informe con la cuenta justificativa y también se incluye un</w:t>
      </w:r>
      <w:r w:rsidRPr="008628BD">
        <w:rPr>
          <w:rFonts w:ascii="Arial" w:hAnsi="Arial" w:cs="Arial"/>
          <w:b/>
          <w:sz w:val="22"/>
          <w:szCs w:val="22"/>
        </w:rPr>
        <w:t xml:space="preserve"> Documento B</w:t>
      </w:r>
      <w:r w:rsidRPr="008628BD">
        <w:rPr>
          <w:rFonts w:ascii="Arial" w:hAnsi="Arial" w:cs="Arial"/>
          <w:sz w:val="22"/>
          <w:szCs w:val="22"/>
        </w:rPr>
        <w:t xml:space="preserve"> con las notas y criterios empleados por el beneficiario en la elaboración de la cuenta justificativa. Este </w:t>
      </w:r>
      <w:r w:rsidRPr="008628BD">
        <w:rPr>
          <w:rFonts w:ascii="Arial" w:hAnsi="Arial" w:cs="Arial"/>
          <w:b/>
          <w:sz w:val="22"/>
          <w:szCs w:val="22"/>
        </w:rPr>
        <w:t xml:space="preserve">ANEXO </w:t>
      </w:r>
      <w:r w:rsidRPr="008628BD">
        <w:rPr>
          <w:rFonts w:ascii="Arial" w:hAnsi="Arial" w:cs="Arial"/>
          <w:sz w:val="22"/>
          <w:szCs w:val="22"/>
        </w:rPr>
        <w:t>incluye, asimismo, un</w:t>
      </w:r>
      <w:r w:rsidRPr="008628BD">
        <w:rPr>
          <w:rFonts w:ascii="Arial" w:hAnsi="Arial" w:cs="Arial"/>
          <w:b/>
          <w:sz w:val="22"/>
          <w:szCs w:val="22"/>
        </w:rPr>
        <w:t xml:space="preserve"> Documento C</w:t>
      </w:r>
      <w:r w:rsidRPr="008628BD">
        <w:rPr>
          <w:rFonts w:ascii="Arial" w:hAnsi="Arial" w:cs="Arial"/>
          <w:sz w:val="22"/>
          <w:szCs w:val="22"/>
        </w:rPr>
        <w:t xml:space="preserve"> con el listado de los subcontratistas y de las actividades subcontratadas y también incluye un </w:t>
      </w:r>
      <w:r w:rsidRPr="008628BD">
        <w:rPr>
          <w:rFonts w:ascii="Arial" w:hAnsi="Arial" w:cs="Arial"/>
          <w:b/>
          <w:sz w:val="22"/>
          <w:szCs w:val="22"/>
        </w:rPr>
        <w:t xml:space="preserve">Documento D </w:t>
      </w:r>
      <w:r w:rsidRPr="008628BD">
        <w:rPr>
          <w:rFonts w:ascii="Arial" w:hAnsi="Arial" w:cs="Arial"/>
          <w:sz w:val="22"/>
          <w:szCs w:val="22"/>
        </w:rPr>
        <w:t xml:space="preserve">con el detalle del concepto de cada factura tal cual está registrado en la aplicación informática del sistema de contabilidad del beneficiario. La preparación y presentación de estos </w:t>
      </w:r>
      <w:r w:rsidRPr="008628BD">
        <w:rPr>
          <w:rFonts w:ascii="Arial" w:hAnsi="Arial" w:cs="Arial"/>
          <w:b/>
          <w:sz w:val="22"/>
          <w:szCs w:val="22"/>
        </w:rPr>
        <w:t>Documentos A, B, C y D</w:t>
      </w:r>
      <w:r w:rsidRPr="008628BD">
        <w:rPr>
          <w:rFonts w:ascii="Arial" w:hAnsi="Arial" w:cs="Arial"/>
          <w:sz w:val="22"/>
          <w:szCs w:val="22"/>
        </w:rPr>
        <w:t xml:space="preserve"> del </w:t>
      </w:r>
      <w:r w:rsidRPr="008628BD">
        <w:rPr>
          <w:rFonts w:ascii="Arial" w:hAnsi="Arial" w:cs="Arial"/>
          <w:b/>
          <w:sz w:val="22"/>
          <w:szCs w:val="22"/>
        </w:rPr>
        <w:t xml:space="preserve">ANEXO </w:t>
      </w:r>
      <w:r w:rsidRPr="008628BD">
        <w:rPr>
          <w:rFonts w:ascii="Arial" w:hAnsi="Arial" w:cs="Arial"/>
          <w:sz w:val="22"/>
          <w:szCs w:val="22"/>
        </w:rPr>
        <w:t xml:space="preserve">es responsabilidad de la dirección de la empresa </w:t>
      </w:r>
      <w:r w:rsidRPr="008628BD">
        <w:rPr>
          <w:rFonts w:ascii="Arial" w:hAnsi="Arial" w:cs="Arial"/>
          <w:b/>
          <w:sz w:val="22"/>
          <w:szCs w:val="22"/>
        </w:rPr>
        <w:t>BENEFICIARIA</w:t>
      </w:r>
      <w:r w:rsidRPr="008628BD">
        <w:rPr>
          <w:rFonts w:ascii="Arial" w:hAnsi="Arial" w:cs="Arial"/>
          <w:sz w:val="22"/>
          <w:szCs w:val="22"/>
        </w:rPr>
        <w:t xml:space="preserve">, concretándose mi/nuestra responsabilidad en la realización de los procedimientos referidos en los apartados segundo, tercero y cuarto de este informe. Asimismo, se incluirá en el </w:t>
      </w:r>
      <w:r w:rsidRPr="008628BD">
        <w:rPr>
          <w:rFonts w:ascii="Arial" w:hAnsi="Arial" w:cs="Arial"/>
          <w:b/>
          <w:sz w:val="22"/>
          <w:szCs w:val="22"/>
        </w:rPr>
        <w:t xml:space="preserve">ANEXO </w:t>
      </w:r>
      <w:r w:rsidRPr="008628BD">
        <w:rPr>
          <w:rFonts w:ascii="Arial" w:hAnsi="Arial" w:cs="Arial"/>
          <w:sz w:val="22"/>
          <w:szCs w:val="22"/>
        </w:rPr>
        <w:t xml:space="preserve">un </w:t>
      </w:r>
      <w:r w:rsidRPr="008628BD">
        <w:rPr>
          <w:rFonts w:ascii="Arial" w:hAnsi="Arial" w:cs="Arial"/>
          <w:b/>
          <w:sz w:val="22"/>
          <w:szCs w:val="22"/>
        </w:rPr>
        <w:t xml:space="preserve">Documento E </w:t>
      </w:r>
      <w:r w:rsidRPr="008628BD">
        <w:rPr>
          <w:rFonts w:ascii="Arial" w:hAnsi="Arial" w:cs="Arial"/>
          <w:sz w:val="22"/>
          <w:szCs w:val="22"/>
        </w:rPr>
        <w:t>con los procedimientos aplicados por el auditor (junto con la documentación que aporta el auditor para lo que proceda en cada caso, si se cree conveniente).</w:t>
      </w:r>
    </w:p>
    <w:p w:rsidR="008D6FF7" w:rsidRPr="008628BD" w:rsidRDefault="008D6FF7" w:rsidP="008D6FF7">
      <w:pPr>
        <w:suppressAutoHyphens/>
        <w:autoSpaceDN w:val="0"/>
        <w:spacing w:before="240" w:after="240"/>
        <w:jc w:val="both"/>
        <w:textAlignment w:val="baseline"/>
        <w:rPr>
          <w:rFonts w:ascii="Arial" w:hAnsi="Arial" w:cs="Arial"/>
          <w:sz w:val="22"/>
          <w:szCs w:val="22"/>
        </w:rPr>
      </w:pPr>
      <w:r w:rsidRPr="008628BD">
        <w:rPr>
          <w:rFonts w:ascii="Arial" w:hAnsi="Arial" w:cs="Arial"/>
          <w:sz w:val="22"/>
          <w:szCs w:val="22"/>
        </w:rPr>
        <w:t>2. Mi/Nuestro trabajo se ha realizado siguiendo lo dispuesto en las Normas de Actuación aprobadas mediante orden del Ministerio de Economía y Hacienda, Orden EHA/1434/2007, de 17 de mayo, en las que se fijan los procedimientos que se deben aplicar y el alcance de los mismos, y ha consistido en las comprobaciones conforme al artículo 3 de la Orden citada, y de forma resumida se comentan a continuación:</w:t>
      </w:r>
    </w:p>
    <w:p w:rsidR="008D6FF7" w:rsidRPr="008C02CA" w:rsidRDefault="008D6FF7" w:rsidP="008C02CA">
      <w:pPr>
        <w:tabs>
          <w:tab w:val="left" w:pos="851"/>
          <w:tab w:val="left" w:pos="1276"/>
        </w:tabs>
        <w:suppressAutoHyphens/>
        <w:autoSpaceDN w:val="0"/>
        <w:spacing w:before="240" w:after="240"/>
        <w:ind w:left="284"/>
        <w:jc w:val="both"/>
        <w:textAlignment w:val="baseline"/>
        <w:rPr>
          <w:rFonts w:ascii="Arial" w:hAnsi="Arial" w:cs="Arial"/>
          <w:sz w:val="22"/>
          <w:szCs w:val="22"/>
        </w:rPr>
      </w:pPr>
      <w:r w:rsidRPr="008C02CA">
        <w:rPr>
          <w:rFonts w:ascii="Arial" w:hAnsi="Arial" w:cs="Arial"/>
          <w:sz w:val="22"/>
          <w:szCs w:val="22"/>
        </w:rPr>
        <w:t xml:space="preserve">2.1.  Procedimientos de carácter general: </w:t>
      </w:r>
      <w:r w:rsidRPr="008C02CA">
        <w:rPr>
          <w:rFonts w:ascii="Arial" w:hAnsi="Arial" w:cs="Arial"/>
          <w:sz w:val="22"/>
          <w:szCs w:val="22"/>
        </w:rPr>
        <w:tab/>
      </w:r>
      <w:r w:rsidRPr="008C02CA">
        <w:rPr>
          <w:rFonts w:ascii="Arial" w:hAnsi="Arial" w:cs="Arial"/>
          <w:sz w:val="22"/>
          <w:szCs w:val="22"/>
        </w:rPr>
        <w:tab/>
      </w:r>
    </w:p>
    <w:p w:rsidR="008D6FF7" w:rsidRPr="008628BD" w:rsidRDefault="008D6FF7" w:rsidP="008D6FF7">
      <w:pPr>
        <w:suppressAutoHyphens/>
        <w:autoSpaceDN w:val="0"/>
        <w:spacing w:before="240" w:after="120"/>
        <w:ind w:firstLine="709"/>
        <w:jc w:val="both"/>
        <w:textAlignment w:val="baseline"/>
        <w:rPr>
          <w:rFonts w:ascii="Arial" w:hAnsi="Arial" w:cs="Arial"/>
          <w:sz w:val="22"/>
          <w:szCs w:val="22"/>
        </w:rPr>
      </w:pPr>
      <w:r w:rsidRPr="008628BD">
        <w:rPr>
          <w:rFonts w:ascii="Arial" w:hAnsi="Arial" w:cs="Arial"/>
          <w:sz w:val="22"/>
          <w:szCs w:val="22"/>
        </w:rPr>
        <w:t>a) Comprensión de las obligaciones impuestas al beneficiario.</w:t>
      </w:r>
    </w:p>
    <w:p w:rsidR="008D6FF7" w:rsidRPr="008628BD" w:rsidRDefault="008D6FF7" w:rsidP="008D6FF7">
      <w:pPr>
        <w:suppressAutoHyphens/>
        <w:autoSpaceDN w:val="0"/>
        <w:spacing w:after="120"/>
        <w:ind w:firstLine="709"/>
        <w:jc w:val="both"/>
        <w:textAlignment w:val="baseline"/>
        <w:rPr>
          <w:rFonts w:ascii="Arial" w:hAnsi="Arial" w:cs="Arial"/>
          <w:sz w:val="22"/>
          <w:szCs w:val="22"/>
        </w:rPr>
      </w:pPr>
      <w:r w:rsidRPr="008628BD">
        <w:rPr>
          <w:rFonts w:ascii="Arial" w:hAnsi="Arial" w:cs="Arial"/>
          <w:sz w:val="22"/>
          <w:szCs w:val="22"/>
        </w:rPr>
        <w:t>b) Solicitud de la cuenta justificativa.</w:t>
      </w:r>
    </w:p>
    <w:p w:rsidR="008D6FF7" w:rsidRPr="008628BD" w:rsidRDefault="008D6FF7" w:rsidP="008D6FF7">
      <w:pPr>
        <w:suppressAutoHyphens/>
        <w:autoSpaceDN w:val="0"/>
        <w:spacing w:after="240"/>
        <w:ind w:left="709"/>
        <w:jc w:val="both"/>
        <w:textAlignment w:val="baseline"/>
        <w:rPr>
          <w:rFonts w:ascii="Arial" w:hAnsi="Arial" w:cs="Arial"/>
          <w:sz w:val="22"/>
          <w:szCs w:val="22"/>
        </w:rPr>
      </w:pPr>
      <w:r w:rsidRPr="008628BD">
        <w:rPr>
          <w:rFonts w:ascii="Arial" w:hAnsi="Arial" w:cs="Arial"/>
          <w:sz w:val="22"/>
          <w:szCs w:val="22"/>
        </w:rPr>
        <w:t xml:space="preserve">c) Revisión de los informes de auditoría de cuentas anuales emitidos hasta la fecha del presente informe y correspondientes a los ejercicios en que han sido imputados gastos al proyecto, al objeto de conocer si existe alguna información o salvedad que pudiera afectar al presente informe. Comunicación con el auditor de cuentas, en caso de que no coincidan. </w:t>
      </w:r>
    </w:p>
    <w:p w:rsidR="008D6FF7" w:rsidRPr="008628BD" w:rsidRDefault="008D6FF7" w:rsidP="008D6FF7">
      <w:pPr>
        <w:tabs>
          <w:tab w:val="left" w:pos="851"/>
          <w:tab w:val="left" w:pos="1276"/>
        </w:tabs>
        <w:suppressAutoHyphens/>
        <w:autoSpaceDN w:val="0"/>
        <w:spacing w:before="240" w:after="240"/>
        <w:ind w:firstLine="284"/>
        <w:jc w:val="both"/>
        <w:textAlignment w:val="baseline"/>
        <w:rPr>
          <w:rFonts w:ascii="Arial" w:hAnsi="Arial" w:cs="Arial"/>
          <w:sz w:val="22"/>
          <w:szCs w:val="22"/>
        </w:rPr>
      </w:pPr>
      <w:r w:rsidRPr="008628BD">
        <w:rPr>
          <w:rFonts w:ascii="Arial" w:hAnsi="Arial" w:cs="Arial"/>
          <w:sz w:val="22"/>
          <w:szCs w:val="22"/>
        </w:rPr>
        <w:t>2.2. Procedimientos específicos relativos a la cuenta justificativa:</w:t>
      </w:r>
      <w:r w:rsidRPr="008628BD">
        <w:rPr>
          <w:rFonts w:ascii="Arial" w:hAnsi="Arial" w:cs="Arial"/>
          <w:sz w:val="22"/>
          <w:szCs w:val="22"/>
        </w:rPr>
        <w:tab/>
      </w:r>
    </w:p>
    <w:p w:rsidR="008D6FF7" w:rsidRPr="008628BD" w:rsidRDefault="008D6FF7" w:rsidP="008D6FF7">
      <w:pPr>
        <w:suppressAutoHyphens/>
        <w:autoSpaceDN w:val="0"/>
        <w:spacing w:before="240" w:after="120"/>
        <w:ind w:left="709"/>
        <w:jc w:val="both"/>
        <w:textAlignment w:val="baseline"/>
        <w:rPr>
          <w:rFonts w:ascii="Arial" w:hAnsi="Arial" w:cs="Arial"/>
          <w:sz w:val="22"/>
          <w:szCs w:val="22"/>
        </w:rPr>
      </w:pPr>
      <w:r w:rsidRPr="008628BD">
        <w:rPr>
          <w:rFonts w:ascii="Arial" w:hAnsi="Arial" w:cs="Arial"/>
          <w:sz w:val="22"/>
          <w:szCs w:val="22"/>
        </w:rPr>
        <w:t>a) Revisión de la memoria técnica justificativa del proyecto, con la finalidad de verificar la concordancia de ésta con la documentación que ha servido de base para la revisión de la justificación económica.</w:t>
      </w:r>
    </w:p>
    <w:p w:rsidR="008D6FF7" w:rsidRPr="008628BD" w:rsidRDefault="008D6FF7" w:rsidP="008D6FF7">
      <w:pPr>
        <w:suppressAutoHyphens/>
        <w:autoSpaceDN w:val="0"/>
        <w:spacing w:before="240" w:after="120"/>
        <w:ind w:left="709"/>
        <w:jc w:val="both"/>
        <w:textAlignment w:val="baseline"/>
        <w:rPr>
          <w:rFonts w:ascii="Arial" w:hAnsi="Arial" w:cs="Arial"/>
          <w:sz w:val="22"/>
          <w:szCs w:val="22"/>
        </w:rPr>
      </w:pPr>
      <w:r w:rsidRPr="008628BD">
        <w:rPr>
          <w:rFonts w:ascii="Arial" w:hAnsi="Arial" w:cs="Arial"/>
          <w:sz w:val="22"/>
          <w:szCs w:val="22"/>
        </w:rPr>
        <w:t>b) Revisión de la memoria económica justificativa del proyecto, abarcando la totalidad de los gastos incurridos en la realización de las actividades subvencionadas, comprobando los siguientes extremos:</w:t>
      </w:r>
    </w:p>
    <w:p w:rsidR="008D6FF7" w:rsidRPr="008C02CA" w:rsidRDefault="008D6FF7" w:rsidP="008C02CA">
      <w:pPr>
        <w:pStyle w:val="Prrafodelista"/>
        <w:numPr>
          <w:ilvl w:val="0"/>
          <w:numId w:val="7"/>
        </w:numPr>
        <w:tabs>
          <w:tab w:val="left" w:pos="993"/>
        </w:tabs>
        <w:suppressAutoHyphens/>
        <w:autoSpaceDN w:val="0"/>
        <w:spacing w:before="240" w:after="120"/>
        <w:jc w:val="both"/>
        <w:textAlignment w:val="baseline"/>
        <w:rPr>
          <w:rFonts w:ascii="Arial" w:hAnsi="Arial" w:cs="Arial"/>
          <w:sz w:val="22"/>
          <w:szCs w:val="22"/>
        </w:rPr>
      </w:pPr>
      <w:r w:rsidRPr="008C02CA">
        <w:rPr>
          <w:rFonts w:ascii="Arial" w:hAnsi="Arial" w:cs="Arial"/>
          <w:sz w:val="22"/>
          <w:szCs w:val="22"/>
        </w:rPr>
        <w:t xml:space="preserve">Que la información económica contenida en la memoria está soportada por una relación clasificada de gastos e inversiones de la actividad subvencionada, con </w:t>
      </w:r>
      <w:r w:rsidRPr="008C02CA">
        <w:rPr>
          <w:rFonts w:ascii="Arial" w:hAnsi="Arial" w:cs="Arial"/>
          <w:sz w:val="22"/>
          <w:szCs w:val="22"/>
        </w:rPr>
        <w:lastRenderedPageBreak/>
        <w:t>identificación del acreedor y del documento (factura o documento de justificación de horas de cada empleado), su importe, fecha de emisión y fecha de pago.</w:t>
      </w:r>
    </w:p>
    <w:p w:rsidR="008D6FF7" w:rsidRPr="008C02CA" w:rsidRDefault="008D6FF7" w:rsidP="008C02CA">
      <w:pPr>
        <w:pStyle w:val="Prrafodelista"/>
        <w:numPr>
          <w:ilvl w:val="0"/>
          <w:numId w:val="7"/>
        </w:numPr>
        <w:tabs>
          <w:tab w:val="left" w:pos="993"/>
        </w:tabs>
        <w:suppressAutoHyphens/>
        <w:autoSpaceDN w:val="0"/>
        <w:spacing w:after="120"/>
        <w:jc w:val="both"/>
        <w:textAlignment w:val="baseline"/>
        <w:rPr>
          <w:rFonts w:ascii="Arial" w:hAnsi="Arial" w:cs="Arial"/>
          <w:sz w:val="22"/>
          <w:szCs w:val="22"/>
        </w:rPr>
      </w:pPr>
      <w:r w:rsidRPr="008C02CA">
        <w:rPr>
          <w:rFonts w:ascii="Arial" w:hAnsi="Arial" w:cs="Arial"/>
          <w:sz w:val="22"/>
          <w:szCs w:val="22"/>
        </w:rPr>
        <w:t>Que la entidad dispone de documentos originales acreditativos de los gastos justificados, conforme a lo previsto en el artículo 30.3 de la Ley 38/2003, de 17 de noviembre, y de su pago, y que dichos pagos han sido reflejados en los registros contables.</w:t>
      </w:r>
    </w:p>
    <w:p w:rsidR="008D6FF7" w:rsidRPr="008C02CA" w:rsidRDefault="008D6FF7" w:rsidP="008C02CA">
      <w:pPr>
        <w:pStyle w:val="Prrafodelista"/>
        <w:numPr>
          <w:ilvl w:val="0"/>
          <w:numId w:val="7"/>
        </w:numPr>
        <w:tabs>
          <w:tab w:val="left" w:pos="993"/>
        </w:tabs>
        <w:suppressAutoHyphens/>
        <w:autoSpaceDN w:val="0"/>
        <w:spacing w:after="120"/>
        <w:jc w:val="both"/>
        <w:textAlignment w:val="baseline"/>
        <w:rPr>
          <w:rFonts w:ascii="Arial" w:hAnsi="Arial" w:cs="Arial"/>
          <w:sz w:val="22"/>
          <w:szCs w:val="22"/>
        </w:rPr>
      </w:pPr>
      <w:r w:rsidRPr="008C02CA">
        <w:rPr>
          <w:rFonts w:ascii="Arial" w:hAnsi="Arial" w:cs="Arial"/>
          <w:sz w:val="22"/>
          <w:szCs w:val="22"/>
        </w:rPr>
        <w:t>Que los gastos e inversiones que integran la relación cumplen los requisitos para tener la condición de gasto subvencionable conforme a los establecido en el artículo 31 de la Ley 38/2003, de 17 de noviembre.</w:t>
      </w:r>
    </w:p>
    <w:p w:rsidR="008D6FF7" w:rsidRPr="008C02CA" w:rsidRDefault="008D6FF7" w:rsidP="008C02CA">
      <w:pPr>
        <w:pStyle w:val="Prrafodelista"/>
        <w:numPr>
          <w:ilvl w:val="0"/>
          <w:numId w:val="7"/>
        </w:numPr>
        <w:tabs>
          <w:tab w:val="left" w:pos="993"/>
        </w:tabs>
        <w:suppressAutoHyphens/>
        <w:autoSpaceDN w:val="0"/>
        <w:spacing w:after="120"/>
        <w:jc w:val="both"/>
        <w:textAlignment w:val="baseline"/>
        <w:rPr>
          <w:rFonts w:ascii="Arial" w:hAnsi="Arial" w:cs="Arial"/>
          <w:sz w:val="22"/>
          <w:szCs w:val="22"/>
        </w:rPr>
      </w:pPr>
      <w:r w:rsidRPr="008C02CA">
        <w:rPr>
          <w:rFonts w:ascii="Arial" w:hAnsi="Arial" w:cs="Arial"/>
          <w:sz w:val="22"/>
          <w:szCs w:val="22"/>
        </w:rPr>
        <w:t>Que la entidad dispone de ofertas de diferentes proveedores en los supuestos previstos en el artículo 31.3 de la Ley 38/2003, de 17 de noviembre, y, en aquellos casos en que no haya tres ofertas o bien que no haya recaído en la propuesta económica más ventajosa, se ha verificado que se justifica razonablemente la elección del proveedor.</w:t>
      </w:r>
    </w:p>
    <w:p w:rsidR="008D6FF7" w:rsidRPr="008C02CA" w:rsidRDefault="008D6FF7" w:rsidP="008C02CA">
      <w:pPr>
        <w:pStyle w:val="Prrafodelista"/>
        <w:numPr>
          <w:ilvl w:val="0"/>
          <w:numId w:val="7"/>
        </w:numPr>
        <w:tabs>
          <w:tab w:val="left" w:pos="993"/>
        </w:tabs>
        <w:suppressAutoHyphens/>
        <w:autoSpaceDN w:val="0"/>
        <w:spacing w:after="120"/>
        <w:jc w:val="both"/>
        <w:textAlignment w:val="baseline"/>
        <w:rPr>
          <w:rFonts w:ascii="Arial" w:hAnsi="Arial" w:cs="Arial"/>
          <w:sz w:val="22"/>
          <w:szCs w:val="22"/>
        </w:rPr>
      </w:pPr>
      <w:r w:rsidRPr="008C02CA">
        <w:rPr>
          <w:rFonts w:ascii="Arial" w:hAnsi="Arial" w:cs="Arial"/>
          <w:sz w:val="22"/>
          <w:szCs w:val="22"/>
        </w:rPr>
        <w:t>Que se han clasificado correctamente, de acuerdo con el contenido de la presente orden de bases, los gastos e inversiones que figuran en la memoria económica, con las anotaciones que sean pertinentes para su comprensión y que se han incorporado en una base de datos para su verificación.</w:t>
      </w:r>
    </w:p>
    <w:p w:rsidR="008C02CA" w:rsidRDefault="008D6FF7" w:rsidP="008C02CA">
      <w:pPr>
        <w:pStyle w:val="Prrafodelista"/>
        <w:numPr>
          <w:ilvl w:val="0"/>
          <w:numId w:val="7"/>
        </w:numPr>
        <w:tabs>
          <w:tab w:val="left" w:pos="993"/>
        </w:tabs>
        <w:suppressAutoHyphens/>
        <w:autoSpaceDN w:val="0"/>
        <w:spacing w:after="120"/>
        <w:jc w:val="both"/>
        <w:textAlignment w:val="baseline"/>
        <w:rPr>
          <w:rFonts w:ascii="Arial" w:hAnsi="Arial" w:cs="Arial"/>
          <w:sz w:val="22"/>
          <w:szCs w:val="22"/>
        </w:rPr>
      </w:pPr>
      <w:r w:rsidRPr="008C02CA">
        <w:rPr>
          <w:rFonts w:ascii="Arial" w:hAnsi="Arial" w:cs="Arial"/>
          <w:sz w:val="22"/>
          <w:szCs w:val="22"/>
        </w:rPr>
        <w:t>En caso de existir subcontratación con terceros, total o parcial, de la actividad subvencionada, el auditor ha recibido del beneficiario un listado de las actividades subcontratadas, con indicación de los subcontratistas y de los importes facturados y copias de las ofertas recibidas y de las facturas pagadas. Asimismo, en el supuesto del art. 29.3 de la Ley 38/2003, de 17 de noviembre, el auditor ha recibido copia de los contratos correspondientes y ha verificado que los que exceden del 20 por ciento de la ayuda solicitada y son superiores a 60.000 euros tienen autoriza</w:t>
      </w:r>
      <w:r w:rsidR="008C02CA">
        <w:rPr>
          <w:rFonts w:ascii="Arial" w:hAnsi="Arial" w:cs="Arial"/>
          <w:sz w:val="22"/>
          <w:szCs w:val="22"/>
        </w:rPr>
        <w:t>ción de subcontratación previa.</w:t>
      </w:r>
    </w:p>
    <w:p w:rsidR="008C02CA" w:rsidRDefault="008D6FF7" w:rsidP="008C02CA">
      <w:pPr>
        <w:pStyle w:val="Prrafodelista"/>
        <w:tabs>
          <w:tab w:val="left" w:pos="993"/>
        </w:tabs>
        <w:suppressAutoHyphens/>
        <w:autoSpaceDN w:val="0"/>
        <w:spacing w:after="120"/>
        <w:ind w:left="1353"/>
        <w:jc w:val="both"/>
        <w:textAlignment w:val="baseline"/>
        <w:rPr>
          <w:rFonts w:ascii="Arial" w:hAnsi="Arial" w:cs="Arial"/>
          <w:sz w:val="22"/>
          <w:szCs w:val="22"/>
        </w:rPr>
      </w:pPr>
      <w:r w:rsidRPr="008C02CA">
        <w:rPr>
          <w:rFonts w:ascii="Arial" w:hAnsi="Arial" w:cs="Arial"/>
          <w:sz w:val="22"/>
          <w:szCs w:val="22"/>
        </w:rPr>
        <w:t>El auditor ha recibido también una declaración del beneficiario en donde certifica no encontrarse en una de las situaciones previstas en los apartados 4 y 7 del artículo 29 de la Ley 38/2003, de 17 de noviembre.</w:t>
      </w:r>
    </w:p>
    <w:p w:rsidR="008D6FF7" w:rsidRPr="008628BD" w:rsidRDefault="008D6FF7" w:rsidP="008C02CA">
      <w:pPr>
        <w:pStyle w:val="Prrafodelista"/>
        <w:tabs>
          <w:tab w:val="left" w:pos="993"/>
        </w:tabs>
        <w:suppressAutoHyphens/>
        <w:autoSpaceDN w:val="0"/>
        <w:spacing w:after="120"/>
        <w:ind w:left="1353"/>
        <w:jc w:val="both"/>
        <w:textAlignment w:val="baseline"/>
        <w:rPr>
          <w:rFonts w:ascii="Arial" w:hAnsi="Arial" w:cs="Arial"/>
          <w:sz w:val="22"/>
          <w:szCs w:val="22"/>
        </w:rPr>
      </w:pPr>
      <w:r w:rsidRPr="008628BD">
        <w:rPr>
          <w:rFonts w:ascii="Arial" w:hAnsi="Arial" w:cs="Arial"/>
          <w:sz w:val="22"/>
          <w:szCs w:val="22"/>
        </w:rPr>
        <w:t>El auditor ha tenido presente a lo largo de su revisión la información contenida en el listado y en esa declaración, con objeto de comprobar su concordancia con el resto de información o documentación utilizada por el auditor para la ejecución de los procedimientos contemplados en esta norma.</w:t>
      </w:r>
    </w:p>
    <w:p w:rsidR="008D6FF7" w:rsidRPr="008C02CA" w:rsidRDefault="008D6FF7" w:rsidP="008C02CA">
      <w:pPr>
        <w:pStyle w:val="Prrafodelista"/>
        <w:numPr>
          <w:ilvl w:val="0"/>
          <w:numId w:val="7"/>
        </w:numPr>
        <w:tabs>
          <w:tab w:val="left" w:pos="993"/>
        </w:tabs>
        <w:suppressAutoHyphens/>
        <w:autoSpaceDN w:val="0"/>
        <w:spacing w:after="120"/>
        <w:jc w:val="both"/>
        <w:textAlignment w:val="baseline"/>
        <w:rPr>
          <w:rFonts w:ascii="Arial" w:hAnsi="Arial" w:cs="Arial"/>
          <w:sz w:val="22"/>
          <w:szCs w:val="22"/>
        </w:rPr>
      </w:pPr>
      <w:r w:rsidRPr="008C02CA">
        <w:rPr>
          <w:rFonts w:ascii="Arial" w:hAnsi="Arial" w:cs="Arial"/>
          <w:sz w:val="22"/>
          <w:szCs w:val="22"/>
        </w:rPr>
        <w:t>Que se produce la necesaria coherencia entre los gastos e inversiones justificadas y la naturaleza de las actividades subvencionadas conforme a la resoluci</w:t>
      </w:r>
      <w:r w:rsidR="008C02CA">
        <w:rPr>
          <w:rFonts w:ascii="Arial" w:hAnsi="Arial" w:cs="Arial"/>
          <w:sz w:val="22"/>
          <w:szCs w:val="22"/>
        </w:rPr>
        <w:t xml:space="preserve">ón del Ministerio de Industria </w:t>
      </w:r>
      <w:r w:rsidRPr="008C02CA">
        <w:rPr>
          <w:rFonts w:ascii="Arial" w:hAnsi="Arial" w:cs="Arial"/>
          <w:sz w:val="22"/>
          <w:szCs w:val="22"/>
        </w:rPr>
        <w:t>y Turismo concedente de la subvención.</w:t>
      </w:r>
    </w:p>
    <w:p w:rsidR="008D6FF7" w:rsidRPr="008628BD" w:rsidRDefault="008D6FF7" w:rsidP="008D6FF7">
      <w:pPr>
        <w:tabs>
          <w:tab w:val="left" w:pos="709"/>
        </w:tabs>
        <w:suppressAutoHyphens/>
        <w:autoSpaceDN w:val="0"/>
        <w:spacing w:after="120"/>
        <w:ind w:left="709"/>
        <w:jc w:val="both"/>
        <w:textAlignment w:val="baseline"/>
        <w:rPr>
          <w:rFonts w:ascii="Arial" w:hAnsi="Arial" w:cs="Arial"/>
          <w:sz w:val="22"/>
          <w:szCs w:val="22"/>
        </w:rPr>
      </w:pPr>
      <w:r w:rsidRPr="008628BD">
        <w:rPr>
          <w:rFonts w:ascii="Arial" w:hAnsi="Arial" w:cs="Arial"/>
          <w:sz w:val="22"/>
          <w:szCs w:val="22"/>
        </w:rPr>
        <w:t>c) Solicitud al beneficiario de una declaración relativa a la financiación del proyecto. El auditor ha recibido de la entidad beneficiaria una declaración conteniendo la relación detallada de otros recursos o subvenciones que hayan financiado la actividad subvencionada, con indicación de su importe y procedencia. Sobre la base de esta información y de las condiciones impuestas al beneficiario para la percepción de la subvención objeto de revisión, el auditor analizará la concurrencia de subvenciones, ayudas, ingresos o recursos para la misma finalidad, procedentes de cualesquiera Administraciones o entes públicos o privados, nacionales, de la Unión Europea o de organismos internacionales, a efectos de determinar la posible incompatibilidad y, en su caso, el exceso de financiación.</w:t>
      </w:r>
    </w:p>
    <w:p w:rsidR="008D6FF7" w:rsidRPr="008628BD" w:rsidRDefault="008D6FF7" w:rsidP="008D6FF7">
      <w:pPr>
        <w:tabs>
          <w:tab w:val="left" w:pos="709"/>
        </w:tabs>
        <w:suppressAutoHyphens/>
        <w:autoSpaceDN w:val="0"/>
        <w:spacing w:after="120"/>
        <w:ind w:left="709"/>
        <w:jc w:val="both"/>
        <w:textAlignment w:val="baseline"/>
        <w:rPr>
          <w:rFonts w:ascii="Arial" w:hAnsi="Arial" w:cs="Arial"/>
          <w:sz w:val="22"/>
          <w:szCs w:val="22"/>
        </w:rPr>
      </w:pPr>
      <w:r w:rsidRPr="008628BD">
        <w:rPr>
          <w:rFonts w:ascii="Arial" w:hAnsi="Arial" w:cs="Arial"/>
          <w:sz w:val="22"/>
          <w:szCs w:val="22"/>
        </w:rPr>
        <w:t>d) Otros procedimientos. Además, el auditor ha verificado el cumplimiento de aquellos otros procedimientos adicionales que exige la resoluci</w:t>
      </w:r>
      <w:r w:rsidR="008C02CA">
        <w:rPr>
          <w:rFonts w:ascii="Arial" w:hAnsi="Arial" w:cs="Arial"/>
          <w:sz w:val="22"/>
          <w:szCs w:val="22"/>
        </w:rPr>
        <w:t xml:space="preserve">ón del Ministerio de Industria </w:t>
      </w:r>
      <w:r w:rsidRPr="008628BD">
        <w:rPr>
          <w:rFonts w:ascii="Arial" w:hAnsi="Arial" w:cs="Arial"/>
          <w:sz w:val="22"/>
          <w:szCs w:val="22"/>
        </w:rPr>
        <w:t xml:space="preserve">y Turismo, y también ha verificado que los conceptos y las actuaciones objeto de subvención responden a las normas y los criterios vigentes para la concesión de las ayudas. </w:t>
      </w:r>
    </w:p>
    <w:p w:rsidR="008D6FF7" w:rsidRPr="008628BD" w:rsidRDefault="008D6FF7" w:rsidP="008D6FF7">
      <w:pPr>
        <w:tabs>
          <w:tab w:val="left" w:pos="709"/>
        </w:tabs>
        <w:suppressAutoHyphens/>
        <w:autoSpaceDN w:val="0"/>
        <w:spacing w:after="120"/>
        <w:ind w:left="709"/>
        <w:jc w:val="both"/>
        <w:textAlignment w:val="baseline"/>
        <w:rPr>
          <w:rFonts w:ascii="Arial" w:hAnsi="Arial" w:cs="Arial"/>
          <w:sz w:val="22"/>
          <w:szCs w:val="22"/>
        </w:rPr>
      </w:pPr>
      <w:r w:rsidRPr="008628BD">
        <w:rPr>
          <w:rFonts w:ascii="Arial" w:hAnsi="Arial" w:cs="Arial"/>
          <w:sz w:val="22"/>
          <w:szCs w:val="22"/>
        </w:rPr>
        <w:lastRenderedPageBreak/>
        <w:t>e) Carta de manifestaciones. Al término de su trabajo el auditor ha solicitado a la entidad beneficiaria una carta, firmada por la persona que suscribió la cuenta justificativa, en la que se indica que se ha informado al auditor acerca de todas las circunstancias que puedan afectar a la correcta percepción, aplicación y justificación de la subvención. También se han incluido las manifestaciones que sean relevantes y que sirvan de evidencia adicional al auditor sobre los procedimientos realizados.</w:t>
      </w:r>
    </w:p>
    <w:p w:rsidR="008D6FF7" w:rsidRPr="008628BD" w:rsidRDefault="008D6FF7" w:rsidP="008D6FF7">
      <w:pPr>
        <w:suppressAutoHyphens/>
        <w:autoSpaceDN w:val="0"/>
        <w:spacing w:before="240" w:after="240"/>
        <w:ind w:firstLine="284"/>
        <w:jc w:val="both"/>
        <w:textAlignment w:val="baseline"/>
        <w:rPr>
          <w:rFonts w:ascii="Arial" w:hAnsi="Arial" w:cs="Arial"/>
          <w:sz w:val="22"/>
          <w:szCs w:val="22"/>
        </w:rPr>
      </w:pPr>
      <w:r w:rsidRPr="008628BD">
        <w:rPr>
          <w:rFonts w:ascii="Arial" w:hAnsi="Arial" w:cs="Arial"/>
          <w:sz w:val="22"/>
          <w:szCs w:val="22"/>
        </w:rPr>
        <w:t xml:space="preserve">Dado que este trabajo de revisión, por sus características, no tiene la naturaleza de auditoría de cuentas ni se encuentra sometido a la Ley 22/2015 de 20 de julio, de Auditoría de Cuentas, salvo en lo especialmente señalado en la Orden EHA/1434/2007, de 17 de mayo, no expresamos una opinión de auditoría sobre la cuenta justificativa.  </w:t>
      </w:r>
    </w:p>
    <w:p w:rsidR="008D6FF7" w:rsidRPr="008628BD" w:rsidRDefault="008D6FF7" w:rsidP="008D6FF7">
      <w:pPr>
        <w:suppressAutoHyphens/>
        <w:autoSpaceDN w:val="0"/>
        <w:spacing w:after="120"/>
        <w:jc w:val="both"/>
        <w:textAlignment w:val="baseline"/>
        <w:rPr>
          <w:rFonts w:ascii="Arial" w:hAnsi="Arial" w:cs="Arial"/>
          <w:sz w:val="22"/>
          <w:szCs w:val="22"/>
        </w:rPr>
      </w:pPr>
      <w:r w:rsidRPr="008628BD">
        <w:rPr>
          <w:rFonts w:ascii="Arial" w:hAnsi="Arial" w:cs="Arial"/>
          <w:sz w:val="22"/>
          <w:szCs w:val="22"/>
        </w:rPr>
        <w:t>3. El beneficiario ha puesto a mi/nuestra disposición cuanta información le ha sido requerida para realización de mi/nuestro trabajo con el alcance establecido en el párrafo anterior.</w:t>
      </w:r>
    </w:p>
    <w:p w:rsidR="008D6FF7" w:rsidRPr="008628BD" w:rsidRDefault="008D6FF7" w:rsidP="008D6FF7">
      <w:pPr>
        <w:suppressAutoHyphens/>
        <w:autoSpaceDN w:val="0"/>
        <w:spacing w:after="240"/>
        <w:jc w:val="both"/>
        <w:textAlignment w:val="baseline"/>
        <w:rPr>
          <w:rFonts w:ascii="Arial" w:hAnsi="Arial" w:cs="Arial"/>
          <w:sz w:val="22"/>
          <w:szCs w:val="22"/>
        </w:rPr>
      </w:pPr>
      <w:r w:rsidRPr="008628BD">
        <w:rPr>
          <w:rFonts w:ascii="Arial" w:hAnsi="Arial" w:cs="Arial"/>
          <w:sz w:val="22"/>
          <w:szCs w:val="22"/>
        </w:rPr>
        <w:t>4. Como resultado del trabajo realizado, les informamos de que no he/hemos observado hechos o circunstancias que pudieran suponer incumplimientos de la normativa aplicable o de las condiciones impuestas a (identificación del beneficiario de la subvención) para la percepción de la subvención a que se refiere el apartado 1 anterior.</w:t>
      </w:r>
    </w:p>
    <w:p w:rsidR="008D6FF7" w:rsidRDefault="008D6FF7" w:rsidP="008D6FF7">
      <w:pPr>
        <w:suppressAutoHyphens/>
        <w:autoSpaceDN w:val="0"/>
        <w:spacing w:before="240" w:after="240"/>
        <w:jc w:val="both"/>
        <w:textAlignment w:val="baseline"/>
        <w:rPr>
          <w:rFonts w:ascii="Arial" w:hAnsi="Arial" w:cs="Arial"/>
          <w:sz w:val="22"/>
          <w:szCs w:val="22"/>
        </w:rPr>
      </w:pPr>
      <w:r w:rsidRPr="008628BD">
        <w:rPr>
          <w:rFonts w:ascii="Arial" w:hAnsi="Arial" w:cs="Arial"/>
          <w:sz w:val="22"/>
          <w:szCs w:val="22"/>
        </w:rPr>
        <w:t>En caso contrario, cuando se detecten hechos relevantes el párrafo a incluir será el siguiente:</w:t>
      </w:r>
    </w:p>
    <w:p w:rsidR="008D6FF7" w:rsidRPr="008628BD" w:rsidRDefault="008D6FF7" w:rsidP="008D6FF7">
      <w:pPr>
        <w:suppressAutoHyphens/>
        <w:autoSpaceDN w:val="0"/>
        <w:spacing w:before="240" w:after="240"/>
        <w:jc w:val="both"/>
        <w:textAlignment w:val="baseline"/>
        <w:rPr>
          <w:rFonts w:ascii="Arial" w:hAnsi="Arial" w:cs="Arial"/>
          <w:sz w:val="22"/>
          <w:szCs w:val="22"/>
        </w:rPr>
      </w:pPr>
      <w:r w:rsidRPr="008628BD">
        <w:rPr>
          <w:rFonts w:ascii="Arial" w:hAnsi="Arial" w:cs="Arial"/>
          <w:sz w:val="22"/>
          <w:szCs w:val="22"/>
        </w:rPr>
        <w:t>Como resultado del trabajo realizado a continuación les informamos de aquellos hechos o circunstancias que pudieran suponer incumplimientos de la normativa aplicable o de las condiciones impuestas a (identificación del beneficiario de la subvención) para la percepción de la subvención a que se refiere el apartado 1 anterior.</w:t>
      </w:r>
    </w:p>
    <w:p w:rsidR="0071567C" w:rsidRDefault="0071567C" w:rsidP="008D6FF7">
      <w:pPr>
        <w:suppressAutoHyphens/>
        <w:autoSpaceDN w:val="0"/>
        <w:spacing w:before="240" w:after="240"/>
        <w:jc w:val="both"/>
        <w:textAlignment w:val="baseline"/>
        <w:rPr>
          <w:rFonts w:ascii="Arial" w:hAnsi="Arial" w:cs="Arial"/>
          <w:sz w:val="22"/>
          <w:szCs w:val="22"/>
        </w:rPr>
      </w:pPr>
    </w:p>
    <w:p w:rsidR="0071567C" w:rsidRDefault="0071567C" w:rsidP="008D6FF7">
      <w:pPr>
        <w:suppressAutoHyphens/>
        <w:autoSpaceDN w:val="0"/>
        <w:spacing w:before="240" w:after="240"/>
        <w:jc w:val="both"/>
        <w:textAlignment w:val="baseline"/>
        <w:rPr>
          <w:rFonts w:ascii="Arial" w:hAnsi="Arial" w:cs="Arial"/>
          <w:sz w:val="22"/>
          <w:szCs w:val="22"/>
        </w:rPr>
      </w:pPr>
    </w:p>
    <w:p w:rsidR="008D6FF7" w:rsidRDefault="008D6FF7" w:rsidP="008D6FF7">
      <w:pPr>
        <w:suppressAutoHyphens/>
        <w:autoSpaceDN w:val="0"/>
        <w:spacing w:before="240" w:after="240"/>
        <w:jc w:val="both"/>
        <w:textAlignment w:val="baseline"/>
        <w:rPr>
          <w:rFonts w:ascii="Arial" w:hAnsi="Arial" w:cs="Arial"/>
          <w:sz w:val="22"/>
          <w:szCs w:val="22"/>
        </w:rPr>
      </w:pPr>
      <w:r w:rsidRPr="008628BD">
        <w:rPr>
          <w:rFonts w:ascii="Arial" w:hAnsi="Arial" w:cs="Arial"/>
          <w:sz w:val="22"/>
          <w:szCs w:val="22"/>
        </w:rPr>
        <w:t>Lugar y Fecha:</w:t>
      </w:r>
    </w:p>
    <w:p w:rsidR="0071567C" w:rsidRDefault="0071567C" w:rsidP="008D6FF7">
      <w:pPr>
        <w:suppressAutoHyphens/>
        <w:autoSpaceDN w:val="0"/>
        <w:spacing w:before="240" w:after="240"/>
        <w:jc w:val="both"/>
        <w:textAlignment w:val="baseline"/>
        <w:rPr>
          <w:rFonts w:ascii="Arial" w:hAnsi="Arial" w:cs="Arial"/>
          <w:sz w:val="22"/>
          <w:szCs w:val="22"/>
        </w:rPr>
      </w:pPr>
    </w:p>
    <w:p w:rsidR="0071567C" w:rsidRPr="008628BD" w:rsidRDefault="0071567C" w:rsidP="008D6FF7">
      <w:pPr>
        <w:suppressAutoHyphens/>
        <w:autoSpaceDN w:val="0"/>
        <w:spacing w:before="240" w:after="240"/>
        <w:jc w:val="both"/>
        <w:textAlignment w:val="baseline"/>
        <w:rPr>
          <w:rFonts w:ascii="Arial" w:hAnsi="Arial" w:cs="Arial"/>
          <w:sz w:val="22"/>
          <w:szCs w:val="22"/>
        </w:rPr>
      </w:pPr>
    </w:p>
    <w:p w:rsidR="008D6FF7" w:rsidRPr="008628BD" w:rsidRDefault="008D6FF7" w:rsidP="0071567C">
      <w:pPr>
        <w:suppressAutoHyphens/>
        <w:autoSpaceDN w:val="0"/>
        <w:spacing w:before="240" w:after="240"/>
        <w:jc w:val="center"/>
        <w:textAlignment w:val="baseline"/>
        <w:rPr>
          <w:rFonts w:ascii="Arial" w:hAnsi="Arial" w:cs="Arial"/>
          <w:sz w:val="22"/>
          <w:szCs w:val="22"/>
        </w:rPr>
      </w:pPr>
      <w:r w:rsidRPr="008628BD">
        <w:rPr>
          <w:rFonts w:ascii="Arial" w:hAnsi="Arial" w:cs="Arial"/>
          <w:bCs/>
          <w:sz w:val="22"/>
          <w:szCs w:val="22"/>
        </w:rPr>
        <w:t>Firma y sello del auditor o auditores</w:t>
      </w:r>
    </w:p>
    <w:p w:rsidR="008D6FF7" w:rsidRPr="008628BD" w:rsidRDefault="008D6FF7" w:rsidP="0071567C">
      <w:pPr>
        <w:suppressAutoHyphens/>
        <w:autoSpaceDN w:val="0"/>
        <w:spacing w:before="240" w:after="240"/>
        <w:jc w:val="center"/>
        <w:textAlignment w:val="baseline"/>
        <w:rPr>
          <w:rFonts w:ascii="Arial" w:hAnsi="Arial" w:cs="Arial"/>
          <w:sz w:val="22"/>
          <w:szCs w:val="22"/>
        </w:rPr>
      </w:pPr>
    </w:p>
    <w:p w:rsidR="008D6FF7" w:rsidRPr="008628BD" w:rsidRDefault="008D6FF7" w:rsidP="0071567C">
      <w:pPr>
        <w:suppressAutoHyphens/>
        <w:autoSpaceDN w:val="0"/>
        <w:spacing w:after="120"/>
        <w:jc w:val="center"/>
        <w:textAlignment w:val="baseline"/>
        <w:rPr>
          <w:rFonts w:ascii="Arial" w:hAnsi="Arial" w:cs="Arial"/>
          <w:sz w:val="22"/>
          <w:szCs w:val="22"/>
          <w:lang w:val="pt-BR"/>
        </w:rPr>
      </w:pPr>
    </w:p>
    <w:p w:rsidR="008D6FF7" w:rsidRPr="008628BD" w:rsidRDefault="008D6FF7" w:rsidP="0071567C">
      <w:pPr>
        <w:suppressAutoHyphens/>
        <w:autoSpaceDN w:val="0"/>
        <w:spacing w:after="120"/>
        <w:jc w:val="center"/>
        <w:textAlignment w:val="baseline"/>
        <w:rPr>
          <w:rFonts w:ascii="Arial" w:hAnsi="Arial" w:cs="Arial"/>
          <w:sz w:val="22"/>
          <w:szCs w:val="22"/>
          <w:lang w:val="pt-BR"/>
        </w:rPr>
      </w:pPr>
      <w:r w:rsidRPr="008628BD">
        <w:rPr>
          <w:rFonts w:ascii="Arial" w:hAnsi="Arial" w:cs="Arial"/>
          <w:sz w:val="22"/>
          <w:szCs w:val="22"/>
          <w:lang w:val="pt-BR"/>
        </w:rPr>
        <w:t xml:space="preserve">Auditor de </w:t>
      </w:r>
      <w:proofErr w:type="spellStart"/>
      <w:r w:rsidRPr="008628BD">
        <w:rPr>
          <w:rFonts w:ascii="Arial" w:hAnsi="Arial" w:cs="Arial"/>
          <w:sz w:val="22"/>
          <w:szCs w:val="22"/>
          <w:lang w:val="pt-BR"/>
        </w:rPr>
        <w:t>cuentas</w:t>
      </w:r>
      <w:proofErr w:type="spellEnd"/>
    </w:p>
    <w:p w:rsidR="00C301C1" w:rsidRPr="008628BD" w:rsidRDefault="00C301C1" w:rsidP="008D6FF7">
      <w:pPr>
        <w:suppressAutoHyphens/>
        <w:autoSpaceDN w:val="0"/>
        <w:spacing w:after="120"/>
        <w:textAlignment w:val="baseline"/>
        <w:rPr>
          <w:rFonts w:ascii="Arial" w:hAnsi="Arial" w:cs="Arial"/>
          <w:b/>
          <w:bCs/>
          <w:sz w:val="22"/>
          <w:szCs w:val="22"/>
        </w:rPr>
      </w:pPr>
    </w:p>
    <w:sectPr w:rsidR="00C301C1" w:rsidRPr="008628BD" w:rsidSect="008C02CA">
      <w:headerReference w:type="default" r:id="rId7"/>
      <w:footerReference w:type="default" r:id="rId8"/>
      <w:pgSz w:w="11906" w:h="16838"/>
      <w:pgMar w:top="2269"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E4C" w:rsidRDefault="00A25E4C" w:rsidP="00917FFC">
      <w:r>
        <w:separator/>
      </w:r>
    </w:p>
  </w:endnote>
  <w:endnote w:type="continuationSeparator" w:id="0">
    <w:p w:rsidR="00A25E4C" w:rsidRDefault="00A25E4C" w:rsidP="0091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220865"/>
      <w:docPartObj>
        <w:docPartGallery w:val="Page Numbers (Bottom of Page)"/>
        <w:docPartUnique/>
      </w:docPartObj>
    </w:sdtPr>
    <w:sdtEndPr/>
    <w:sdtContent>
      <w:sdt>
        <w:sdtPr>
          <w:id w:val="1728636285"/>
          <w:docPartObj>
            <w:docPartGallery w:val="Page Numbers (Top of Page)"/>
            <w:docPartUnique/>
          </w:docPartObj>
        </w:sdtPr>
        <w:sdtEndPr/>
        <w:sdtContent>
          <w:p w:rsidR="00917FFC" w:rsidRDefault="00917FFC">
            <w:pPr>
              <w:pStyle w:val="Piedepgina"/>
              <w:jc w:val="center"/>
            </w:pPr>
            <w:r w:rsidRPr="00917FFC">
              <w:rPr>
                <w:rFonts w:ascii="Arial" w:hAnsi="Arial" w:cs="Arial"/>
                <w:bCs/>
                <w:i/>
                <w:sz w:val="16"/>
                <w:szCs w:val="16"/>
              </w:rPr>
              <w:fldChar w:fldCharType="begin"/>
            </w:r>
            <w:r w:rsidRPr="00917FFC">
              <w:rPr>
                <w:rFonts w:ascii="Arial" w:hAnsi="Arial" w:cs="Arial"/>
                <w:bCs/>
                <w:i/>
                <w:sz w:val="16"/>
                <w:szCs w:val="16"/>
              </w:rPr>
              <w:instrText>PAGE</w:instrText>
            </w:r>
            <w:r w:rsidRPr="00917FFC">
              <w:rPr>
                <w:rFonts w:ascii="Arial" w:hAnsi="Arial" w:cs="Arial"/>
                <w:bCs/>
                <w:i/>
                <w:sz w:val="16"/>
                <w:szCs w:val="16"/>
              </w:rPr>
              <w:fldChar w:fldCharType="separate"/>
            </w:r>
            <w:r w:rsidR="00C52CB2">
              <w:rPr>
                <w:rFonts w:ascii="Arial" w:hAnsi="Arial" w:cs="Arial"/>
                <w:bCs/>
                <w:i/>
                <w:noProof/>
                <w:sz w:val="16"/>
                <w:szCs w:val="16"/>
              </w:rPr>
              <w:t>4</w:t>
            </w:r>
            <w:r w:rsidRPr="00917FFC">
              <w:rPr>
                <w:rFonts w:ascii="Arial" w:hAnsi="Arial" w:cs="Arial"/>
                <w:bCs/>
                <w:i/>
                <w:sz w:val="16"/>
                <w:szCs w:val="16"/>
              </w:rPr>
              <w:fldChar w:fldCharType="end"/>
            </w:r>
            <w:r w:rsidRPr="00917FFC">
              <w:rPr>
                <w:rFonts w:ascii="Arial" w:hAnsi="Arial" w:cs="Arial"/>
                <w:i/>
                <w:sz w:val="16"/>
                <w:szCs w:val="16"/>
              </w:rPr>
              <w:t xml:space="preserve"> de </w:t>
            </w:r>
            <w:r w:rsidRPr="00917FFC">
              <w:rPr>
                <w:rFonts w:ascii="Arial" w:hAnsi="Arial" w:cs="Arial"/>
                <w:bCs/>
                <w:i/>
                <w:sz w:val="16"/>
                <w:szCs w:val="16"/>
              </w:rPr>
              <w:fldChar w:fldCharType="begin"/>
            </w:r>
            <w:r w:rsidRPr="00917FFC">
              <w:rPr>
                <w:rFonts w:ascii="Arial" w:hAnsi="Arial" w:cs="Arial"/>
                <w:bCs/>
                <w:i/>
                <w:sz w:val="16"/>
                <w:szCs w:val="16"/>
              </w:rPr>
              <w:instrText>NUMPAGES</w:instrText>
            </w:r>
            <w:r w:rsidRPr="00917FFC">
              <w:rPr>
                <w:rFonts w:ascii="Arial" w:hAnsi="Arial" w:cs="Arial"/>
                <w:bCs/>
                <w:i/>
                <w:sz w:val="16"/>
                <w:szCs w:val="16"/>
              </w:rPr>
              <w:fldChar w:fldCharType="separate"/>
            </w:r>
            <w:r w:rsidR="00C52CB2">
              <w:rPr>
                <w:rFonts w:ascii="Arial" w:hAnsi="Arial" w:cs="Arial"/>
                <w:bCs/>
                <w:i/>
                <w:noProof/>
                <w:sz w:val="16"/>
                <w:szCs w:val="16"/>
              </w:rPr>
              <w:t>4</w:t>
            </w:r>
            <w:r w:rsidRPr="00917FFC">
              <w:rPr>
                <w:rFonts w:ascii="Arial" w:hAnsi="Arial" w:cs="Arial"/>
                <w:bCs/>
                <w:i/>
                <w:sz w:val="16"/>
                <w:szCs w:val="16"/>
              </w:rPr>
              <w:fldChar w:fldCharType="end"/>
            </w:r>
          </w:p>
        </w:sdtContent>
      </w:sdt>
    </w:sdtContent>
  </w:sdt>
  <w:p w:rsidR="00917FFC" w:rsidRDefault="00917F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E4C" w:rsidRDefault="00A25E4C" w:rsidP="00917FFC">
      <w:r>
        <w:separator/>
      </w:r>
    </w:p>
  </w:footnote>
  <w:footnote w:type="continuationSeparator" w:id="0">
    <w:p w:rsidR="00A25E4C" w:rsidRDefault="00A25E4C" w:rsidP="00917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FFC" w:rsidRDefault="008C02CA">
    <w:pPr>
      <w:pStyle w:val="Encabezado"/>
    </w:pPr>
    <w:r>
      <w:rPr>
        <w:noProof/>
      </w:rPr>
      <w:drawing>
        <wp:inline distT="0" distB="0" distL="0" distR="0" wp14:anchorId="22E1B10F" wp14:editId="4752519C">
          <wp:extent cx="5987556" cy="588397"/>
          <wp:effectExtent l="0" t="0" r="0"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7331" cy="60802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CD5"/>
    <w:multiLevelType w:val="hybridMultilevel"/>
    <w:tmpl w:val="69126348"/>
    <w:lvl w:ilvl="0" w:tplc="64C67B8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652D8A"/>
    <w:multiLevelType w:val="hybridMultilevel"/>
    <w:tmpl w:val="26C2264C"/>
    <w:lvl w:ilvl="0" w:tplc="4062798C">
      <w:start w:val="1"/>
      <w:numFmt w:val="decimal"/>
      <w:lvlText w:val="%1."/>
      <w:lvlJc w:val="center"/>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AD54E3C"/>
    <w:multiLevelType w:val="hybridMultilevel"/>
    <w:tmpl w:val="80D26DF0"/>
    <w:lvl w:ilvl="0" w:tplc="821AC64A">
      <w:start w:val="1"/>
      <w:numFmt w:val="ordinal"/>
      <w:lvlText w:val="%1."/>
      <w:lvlJc w:val="left"/>
      <w:pPr>
        <w:ind w:left="1920" w:hanging="360"/>
      </w:pPr>
      <w:rPr>
        <w:rFonts w:hint="default"/>
      </w:rPr>
    </w:lvl>
    <w:lvl w:ilvl="1" w:tplc="0C0A0019" w:tentative="1">
      <w:start w:val="1"/>
      <w:numFmt w:val="lowerLetter"/>
      <w:lvlText w:val="%2."/>
      <w:lvlJc w:val="left"/>
      <w:pPr>
        <w:ind w:left="2575" w:hanging="360"/>
      </w:pPr>
    </w:lvl>
    <w:lvl w:ilvl="2" w:tplc="0C0A001B" w:tentative="1">
      <w:start w:val="1"/>
      <w:numFmt w:val="lowerRoman"/>
      <w:lvlText w:val="%3."/>
      <w:lvlJc w:val="right"/>
      <w:pPr>
        <w:ind w:left="3295" w:hanging="180"/>
      </w:pPr>
    </w:lvl>
    <w:lvl w:ilvl="3" w:tplc="0C0A000F" w:tentative="1">
      <w:start w:val="1"/>
      <w:numFmt w:val="decimal"/>
      <w:lvlText w:val="%4."/>
      <w:lvlJc w:val="left"/>
      <w:pPr>
        <w:ind w:left="4015" w:hanging="360"/>
      </w:pPr>
    </w:lvl>
    <w:lvl w:ilvl="4" w:tplc="0C0A0019" w:tentative="1">
      <w:start w:val="1"/>
      <w:numFmt w:val="lowerLetter"/>
      <w:lvlText w:val="%5."/>
      <w:lvlJc w:val="left"/>
      <w:pPr>
        <w:ind w:left="4735" w:hanging="360"/>
      </w:pPr>
    </w:lvl>
    <w:lvl w:ilvl="5" w:tplc="0C0A001B" w:tentative="1">
      <w:start w:val="1"/>
      <w:numFmt w:val="lowerRoman"/>
      <w:lvlText w:val="%6."/>
      <w:lvlJc w:val="right"/>
      <w:pPr>
        <w:ind w:left="5455" w:hanging="180"/>
      </w:pPr>
    </w:lvl>
    <w:lvl w:ilvl="6" w:tplc="0C0A000F" w:tentative="1">
      <w:start w:val="1"/>
      <w:numFmt w:val="decimal"/>
      <w:lvlText w:val="%7."/>
      <w:lvlJc w:val="left"/>
      <w:pPr>
        <w:ind w:left="6175" w:hanging="360"/>
      </w:pPr>
    </w:lvl>
    <w:lvl w:ilvl="7" w:tplc="0C0A0019" w:tentative="1">
      <w:start w:val="1"/>
      <w:numFmt w:val="lowerLetter"/>
      <w:lvlText w:val="%8."/>
      <w:lvlJc w:val="left"/>
      <w:pPr>
        <w:ind w:left="6895" w:hanging="360"/>
      </w:pPr>
    </w:lvl>
    <w:lvl w:ilvl="8" w:tplc="0C0A001B" w:tentative="1">
      <w:start w:val="1"/>
      <w:numFmt w:val="lowerRoman"/>
      <w:lvlText w:val="%9."/>
      <w:lvlJc w:val="right"/>
      <w:pPr>
        <w:ind w:left="7615" w:hanging="180"/>
      </w:pPr>
    </w:lvl>
  </w:abstractNum>
  <w:abstractNum w:abstractNumId="4" w15:restartNumberingAfterBreak="0">
    <w:nsid w:val="49F863DD"/>
    <w:multiLevelType w:val="hybridMultilevel"/>
    <w:tmpl w:val="D0E0DE88"/>
    <w:lvl w:ilvl="0" w:tplc="4062798C">
      <w:start w:val="1"/>
      <w:numFmt w:val="decimal"/>
      <w:lvlText w:val="%1."/>
      <w:lvlJc w:val="center"/>
      <w:pPr>
        <w:ind w:left="1353" w:hanging="360"/>
      </w:pPr>
      <w:rPr>
        <w:rFonts w:hint="default"/>
      </w:r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5" w15:restartNumberingAfterBreak="0">
    <w:nsid w:val="5B5B72B5"/>
    <w:multiLevelType w:val="hybridMultilevel"/>
    <w:tmpl w:val="A0F0975A"/>
    <w:lvl w:ilvl="0" w:tplc="EAFA1304">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6" w15:restartNumberingAfterBreak="0">
    <w:nsid w:val="780F18B6"/>
    <w:multiLevelType w:val="hybridMultilevel"/>
    <w:tmpl w:val="4412EB7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FFC"/>
    <w:rsid w:val="00264C33"/>
    <w:rsid w:val="00510B65"/>
    <w:rsid w:val="005B5610"/>
    <w:rsid w:val="006845E0"/>
    <w:rsid w:val="0071567C"/>
    <w:rsid w:val="007C5643"/>
    <w:rsid w:val="00850C18"/>
    <w:rsid w:val="008C02CA"/>
    <w:rsid w:val="008D6FF7"/>
    <w:rsid w:val="00917FFC"/>
    <w:rsid w:val="00A25E4C"/>
    <w:rsid w:val="00A62689"/>
    <w:rsid w:val="00C301C1"/>
    <w:rsid w:val="00C52C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1D563"/>
  <w15:chartTrackingRefBased/>
  <w15:docId w15:val="{BF430B92-BA58-4F41-A950-1F035B0D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FF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FFC"/>
    <w:pPr>
      <w:tabs>
        <w:tab w:val="center" w:pos="4252"/>
        <w:tab w:val="right" w:pos="8504"/>
      </w:tabs>
    </w:pPr>
  </w:style>
  <w:style w:type="character" w:customStyle="1" w:styleId="EncabezadoCar">
    <w:name w:val="Encabezado Car"/>
    <w:basedOn w:val="Fuentedeprrafopredeter"/>
    <w:link w:val="Encabezado"/>
    <w:uiPriority w:val="99"/>
    <w:rsid w:val="00917FFC"/>
  </w:style>
  <w:style w:type="paragraph" w:styleId="Piedepgina">
    <w:name w:val="footer"/>
    <w:basedOn w:val="Normal"/>
    <w:link w:val="PiedepginaCar"/>
    <w:uiPriority w:val="99"/>
    <w:unhideWhenUsed/>
    <w:rsid w:val="00917FFC"/>
    <w:pPr>
      <w:tabs>
        <w:tab w:val="center" w:pos="4252"/>
        <w:tab w:val="right" w:pos="8504"/>
      </w:tabs>
    </w:pPr>
  </w:style>
  <w:style w:type="character" w:customStyle="1" w:styleId="PiedepginaCar">
    <w:name w:val="Pie de página Car"/>
    <w:basedOn w:val="Fuentedeprrafopredeter"/>
    <w:link w:val="Piedepgina"/>
    <w:uiPriority w:val="99"/>
    <w:rsid w:val="00917FFC"/>
  </w:style>
  <w:style w:type="paragraph" w:styleId="Textonotapie">
    <w:name w:val="footnote text"/>
    <w:basedOn w:val="Normal"/>
    <w:link w:val="TextonotapieCar"/>
    <w:rsid w:val="00917FFC"/>
    <w:pPr>
      <w:suppressAutoHyphens/>
      <w:autoSpaceDN w:val="0"/>
      <w:spacing w:after="120"/>
      <w:jc w:val="both"/>
      <w:textAlignment w:val="baseline"/>
    </w:pPr>
    <w:rPr>
      <w:rFonts w:ascii="Arial" w:hAnsi="Arial" w:cs="Arial"/>
      <w:sz w:val="20"/>
      <w:szCs w:val="20"/>
    </w:rPr>
  </w:style>
  <w:style w:type="character" w:customStyle="1" w:styleId="TextonotapieCar">
    <w:name w:val="Texto nota pie Car"/>
    <w:basedOn w:val="Fuentedeprrafopredeter"/>
    <w:link w:val="Textonotapie"/>
    <w:rsid w:val="00917FFC"/>
    <w:rPr>
      <w:rFonts w:ascii="Arial" w:eastAsia="Times New Roman" w:hAnsi="Arial" w:cs="Arial"/>
      <w:sz w:val="20"/>
      <w:szCs w:val="20"/>
      <w:lang w:eastAsia="es-ES"/>
    </w:rPr>
  </w:style>
  <w:style w:type="character" w:styleId="Refdenotaalpie">
    <w:name w:val="footnote reference"/>
    <w:basedOn w:val="Fuentedeprrafopredeter"/>
    <w:rsid w:val="00917FFC"/>
    <w:rPr>
      <w:position w:val="0"/>
      <w:vertAlign w:val="superscript"/>
    </w:rPr>
  </w:style>
  <w:style w:type="table" w:customStyle="1" w:styleId="Tablaconcuadrcula1">
    <w:name w:val="Tabla con cuadrícula1"/>
    <w:basedOn w:val="Tablanormal"/>
    <w:next w:val="Tablaconcuadrcula"/>
    <w:rsid w:val="00917FFC"/>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917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C02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1750</Words>
  <Characters>9628</Characters>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VIII - Procedimiento de auditoría</dc:title>
  <dc:subject/>
  <dc:creator>MINTUR</dc:creator>
  <cp:keywords/>
  <dc:description/>
  <dcterms:created xsi:type="dcterms:W3CDTF">2024-09-04T06:04:00Z</dcterms:created>
  <dcterms:modified xsi:type="dcterms:W3CDTF">2024-09-04T06:04:00Z</dcterms:modified>
</cp:coreProperties>
</file>